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AE53D6" w14:textId="4F0217E0" w:rsidR="00070605" w:rsidRPr="005B3845" w:rsidRDefault="00070605" w:rsidP="00070605">
      <w:pPr>
        <w:pStyle w:val="3GPPHeader"/>
        <w:spacing w:after="0"/>
        <w:rPr>
          <w:rFonts w:cs="Arial"/>
          <w:color w:val="000000"/>
          <w:kern w:val="2"/>
          <w:lang w:val="en-US"/>
        </w:rPr>
      </w:pPr>
      <w:bookmarkStart w:id="0" w:name="OLE_LINK10"/>
      <w:bookmarkStart w:id="1" w:name="OLE_LINK11"/>
      <w:bookmarkStart w:id="2" w:name="_Hlk115422397"/>
      <w:r w:rsidRPr="005B3845">
        <w:rPr>
          <w:rFonts w:cs="Arial"/>
          <w:noProof/>
          <w:lang w:val="en-US"/>
        </w:rPr>
        <w:t>3GPP TSG-RAN WG2 Meeting #</w:t>
      </w:r>
      <w:r w:rsidR="00B95181">
        <w:rPr>
          <w:rFonts w:cs="Arial"/>
          <w:noProof/>
          <w:lang w:val="en-US"/>
        </w:rPr>
        <w:t>121</w:t>
      </w:r>
      <w:r w:rsidR="00C13C42">
        <w:rPr>
          <w:rFonts w:cs="Arial"/>
          <w:noProof/>
          <w:lang w:val="en-US"/>
        </w:rPr>
        <w:t>bis-e</w:t>
      </w:r>
      <w:r w:rsidRPr="005B3845">
        <w:rPr>
          <w:rFonts w:cs="Arial"/>
          <w:color w:val="000000"/>
          <w:kern w:val="2"/>
          <w:lang w:val="en-US"/>
        </w:rPr>
        <w:tab/>
        <w:t xml:space="preserve"> </w:t>
      </w:r>
      <w:bookmarkStart w:id="3" w:name="_GoBack"/>
      <w:r w:rsidR="00511721" w:rsidRPr="00511721">
        <w:rPr>
          <w:rFonts w:cs="Arial"/>
          <w:color w:val="000000"/>
          <w:kern w:val="2"/>
          <w:lang w:val="en-US"/>
        </w:rPr>
        <w:t>R2-2303782</w:t>
      </w:r>
      <w:bookmarkEnd w:id="3"/>
    </w:p>
    <w:bookmarkEnd w:id="0"/>
    <w:bookmarkEnd w:id="1"/>
    <w:p w14:paraId="1850C3DF" w14:textId="57135027" w:rsidR="002755AD" w:rsidRPr="005B3845" w:rsidRDefault="00564C75" w:rsidP="00564C75">
      <w:pPr>
        <w:pStyle w:val="3GPPHeader"/>
        <w:rPr>
          <w:rFonts w:cs="Arial"/>
        </w:rPr>
      </w:pPr>
      <w:r w:rsidRPr="00564C75">
        <w:rPr>
          <w:rFonts w:cs="Arial"/>
          <w:color w:val="000000"/>
          <w:kern w:val="2"/>
          <w:lang w:val="en-US"/>
        </w:rPr>
        <w:t>April 17-26, 2023</w:t>
      </w:r>
    </w:p>
    <w:p w14:paraId="097D4162" w14:textId="77777777" w:rsidR="00564C75" w:rsidRDefault="00564C75" w:rsidP="00070605">
      <w:pPr>
        <w:pStyle w:val="3GPPHeader"/>
        <w:rPr>
          <w:rFonts w:cs="Arial"/>
          <w:sz w:val="22"/>
          <w:szCs w:val="22"/>
        </w:rPr>
      </w:pPr>
    </w:p>
    <w:p w14:paraId="5983749A" w14:textId="509F5A03" w:rsidR="00070605" w:rsidRPr="005B3845" w:rsidRDefault="00070605" w:rsidP="00070605">
      <w:pPr>
        <w:pStyle w:val="3GPPHeader"/>
        <w:rPr>
          <w:rFonts w:cs="Arial"/>
          <w:sz w:val="22"/>
          <w:szCs w:val="22"/>
        </w:rPr>
      </w:pPr>
      <w:r w:rsidRPr="005B3845">
        <w:rPr>
          <w:rFonts w:cs="Arial"/>
          <w:sz w:val="22"/>
          <w:szCs w:val="22"/>
        </w:rPr>
        <w:t>Agenda Item:</w:t>
      </w:r>
      <w:r w:rsidRPr="005B3845">
        <w:rPr>
          <w:rFonts w:cs="Arial"/>
          <w:sz w:val="22"/>
          <w:szCs w:val="22"/>
        </w:rPr>
        <w:tab/>
      </w:r>
      <w:r w:rsidR="005B6E11">
        <w:rPr>
          <w:rFonts w:cs="Arial"/>
          <w:sz w:val="22"/>
          <w:szCs w:val="22"/>
        </w:rPr>
        <w:t>7</w:t>
      </w:r>
      <w:r w:rsidR="005B02CE" w:rsidRPr="0096630E">
        <w:rPr>
          <w:rFonts w:cs="Arial"/>
          <w:sz w:val="22"/>
          <w:szCs w:val="22"/>
        </w:rPr>
        <w:t>.9.2</w:t>
      </w:r>
    </w:p>
    <w:p w14:paraId="231D172E" w14:textId="77777777" w:rsidR="00070605" w:rsidRPr="005B3845" w:rsidRDefault="00070605" w:rsidP="00070605">
      <w:pPr>
        <w:pStyle w:val="3GPPHeader"/>
        <w:rPr>
          <w:rFonts w:cs="Arial"/>
          <w:sz w:val="22"/>
          <w:szCs w:val="22"/>
        </w:rPr>
      </w:pPr>
      <w:r w:rsidRPr="005B3845">
        <w:rPr>
          <w:rFonts w:cs="Arial"/>
          <w:sz w:val="22"/>
          <w:szCs w:val="22"/>
        </w:rPr>
        <w:t>Source:</w:t>
      </w:r>
      <w:r w:rsidRPr="005B3845">
        <w:rPr>
          <w:rFonts w:cs="Arial"/>
          <w:sz w:val="22"/>
          <w:szCs w:val="22"/>
        </w:rPr>
        <w:tab/>
        <w:t>Xiaomi</w:t>
      </w:r>
    </w:p>
    <w:p w14:paraId="2E0F1462" w14:textId="56BD3485" w:rsidR="00070605" w:rsidRPr="005B3845" w:rsidRDefault="00070605" w:rsidP="00B95181">
      <w:pPr>
        <w:pStyle w:val="3GPPHeader"/>
        <w:ind w:left="1701" w:hanging="1701"/>
        <w:rPr>
          <w:rFonts w:cs="Arial"/>
          <w:sz w:val="22"/>
          <w:szCs w:val="22"/>
        </w:rPr>
      </w:pPr>
      <w:r w:rsidRPr="005B3845">
        <w:rPr>
          <w:rFonts w:cs="Arial"/>
          <w:sz w:val="22"/>
          <w:szCs w:val="22"/>
        </w:rPr>
        <w:t>Title:</w:t>
      </w:r>
      <w:r w:rsidRPr="005B3845">
        <w:rPr>
          <w:rFonts w:cs="Arial"/>
          <w:sz w:val="22"/>
          <w:szCs w:val="22"/>
        </w:rPr>
        <w:tab/>
      </w:r>
      <w:r w:rsidR="005B02CE" w:rsidRPr="005B3845">
        <w:rPr>
          <w:rFonts w:cs="Arial" w:hint="eastAsia"/>
          <w:sz w:val="22"/>
          <w:szCs w:val="22"/>
        </w:rPr>
        <w:t>U</w:t>
      </w:r>
      <w:r w:rsidR="005B02CE" w:rsidRPr="005B3845">
        <w:rPr>
          <w:rFonts w:cs="Arial"/>
          <w:sz w:val="22"/>
          <w:szCs w:val="22"/>
        </w:rPr>
        <w:t>2U relay</w:t>
      </w:r>
      <w:r w:rsidR="00F66C9B" w:rsidRPr="005B3845">
        <w:rPr>
          <w:rFonts w:cs="Arial"/>
          <w:sz w:val="22"/>
          <w:szCs w:val="22"/>
        </w:rPr>
        <w:t xml:space="preserve"> </w:t>
      </w:r>
      <w:r w:rsidR="00C13C42">
        <w:rPr>
          <w:rFonts w:cs="Arial"/>
          <w:sz w:val="22"/>
          <w:szCs w:val="22"/>
        </w:rPr>
        <w:t xml:space="preserve">– Relay UE </w:t>
      </w:r>
      <w:r w:rsidR="00F66C9B" w:rsidRPr="005B3845">
        <w:rPr>
          <w:rFonts w:cs="Arial"/>
          <w:sz w:val="22"/>
          <w:szCs w:val="22"/>
        </w:rPr>
        <w:t xml:space="preserve">discovery </w:t>
      </w:r>
      <w:r w:rsidR="00C13C42">
        <w:rPr>
          <w:rFonts w:cs="Arial"/>
          <w:sz w:val="22"/>
          <w:szCs w:val="22"/>
        </w:rPr>
        <w:t xml:space="preserve">/ </w:t>
      </w:r>
      <w:r w:rsidR="00B95181">
        <w:rPr>
          <w:rFonts w:cs="Arial"/>
          <w:sz w:val="22"/>
          <w:szCs w:val="22"/>
        </w:rPr>
        <w:t>(re)</w:t>
      </w:r>
      <w:r w:rsidR="00F66C9B" w:rsidRPr="005B3845">
        <w:rPr>
          <w:rFonts w:cs="Arial"/>
          <w:sz w:val="22"/>
          <w:szCs w:val="22"/>
        </w:rPr>
        <w:t>selection</w:t>
      </w:r>
      <w:r w:rsidR="00564C75">
        <w:rPr>
          <w:rFonts w:cs="Arial"/>
          <w:sz w:val="22"/>
          <w:szCs w:val="22"/>
        </w:rPr>
        <w:t>, SRAP</w:t>
      </w:r>
      <w:r w:rsidR="00455D54">
        <w:rPr>
          <w:rFonts w:cs="Arial"/>
          <w:sz w:val="22"/>
          <w:szCs w:val="22"/>
        </w:rPr>
        <w:t>, QoS</w:t>
      </w:r>
      <w:r w:rsidR="00BF60A5">
        <w:rPr>
          <w:rFonts w:cs="Arial"/>
          <w:sz w:val="22"/>
          <w:szCs w:val="22"/>
        </w:rPr>
        <w:t xml:space="preserve"> Handling</w:t>
      </w:r>
    </w:p>
    <w:p w14:paraId="138DB0D2" w14:textId="77777777" w:rsidR="00070605" w:rsidRPr="005B3845" w:rsidRDefault="00070605" w:rsidP="00070605">
      <w:pPr>
        <w:pStyle w:val="3GPPHeader"/>
        <w:rPr>
          <w:rFonts w:cs="Arial"/>
          <w:sz w:val="22"/>
          <w:szCs w:val="22"/>
        </w:rPr>
      </w:pPr>
      <w:r w:rsidRPr="005B3845">
        <w:rPr>
          <w:rFonts w:cs="Arial"/>
          <w:sz w:val="22"/>
          <w:szCs w:val="22"/>
        </w:rPr>
        <w:t>Document for:</w:t>
      </w:r>
      <w:r w:rsidRPr="005B3845">
        <w:rPr>
          <w:rFonts w:cs="Arial"/>
          <w:sz w:val="22"/>
          <w:szCs w:val="22"/>
        </w:rPr>
        <w:tab/>
        <w:t>Discussion</w:t>
      </w:r>
    </w:p>
    <w:p w14:paraId="5014455D" w14:textId="77777777" w:rsidR="00070605" w:rsidRPr="008B20BD" w:rsidRDefault="00070605" w:rsidP="00070605">
      <w:pPr>
        <w:pStyle w:val="Heading1"/>
      </w:pPr>
      <w:bookmarkStart w:id="4" w:name="_Ref488331639"/>
      <w:r w:rsidRPr="008B20BD">
        <w:t>Introduction</w:t>
      </w:r>
      <w:bookmarkEnd w:id="4"/>
    </w:p>
    <w:p w14:paraId="76C16B89" w14:textId="615E40F2" w:rsidR="006D23CC" w:rsidRDefault="005B02CE" w:rsidP="005B3845">
      <w:pPr>
        <w:spacing w:line="360" w:lineRule="auto"/>
        <w:jc w:val="left"/>
        <w:rPr>
          <w:rFonts w:eastAsia="DengXian" w:cs="Arial"/>
        </w:rPr>
      </w:pPr>
      <w:bookmarkStart w:id="5" w:name="_Ref178064866"/>
      <w:r w:rsidRPr="005B3845">
        <w:rPr>
          <w:rFonts w:eastAsia="DengXian" w:cs="Arial"/>
        </w:rPr>
        <w:t>L2 and L3 U2U relay is to be supported</w:t>
      </w:r>
      <w:r w:rsidR="000B5E2D">
        <w:rPr>
          <w:rFonts w:eastAsia="DengXian" w:cs="Arial"/>
        </w:rPr>
        <w:t xml:space="preserve"> in REL18</w:t>
      </w:r>
      <w:r w:rsidR="006A4EB1" w:rsidRPr="005B3845">
        <w:rPr>
          <w:rFonts w:eastAsia="DengXian" w:cs="Arial"/>
        </w:rPr>
        <w:t>.</w:t>
      </w:r>
      <w:r w:rsidRPr="005B3845">
        <w:rPr>
          <w:rFonts w:eastAsia="DengXian" w:cs="Arial"/>
        </w:rPr>
        <w:t xml:space="preserve"> In this contribution, we </w:t>
      </w:r>
      <w:r w:rsidR="00C13C42">
        <w:rPr>
          <w:rFonts w:eastAsia="DengXian" w:cs="Arial"/>
        </w:rPr>
        <w:t xml:space="preserve">continue to </w:t>
      </w:r>
      <w:r w:rsidRPr="005B3845">
        <w:rPr>
          <w:rFonts w:eastAsia="DengXian" w:cs="Arial"/>
        </w:rPr>
        <w:t>discuss the common parts of L2/L3 U2U relay, i.e. relay</w:t>
      </w:r>
      <w:r w:rsidR="00C13C42">
        <w:rPr>
          <w:rFonts w:eastAsia="DengXian" w:cs="Arial"/>
        </w:rPr>
        <w:t xml:space="preserve"> UE</w:t>
      </w:r>
      <w:r w:rsidRPr="005B3845">
        <w:rPr>
          <w:rFonts w:eastAsia="DengXian" w:cs="Arial"/>
        </w:rPr>
        <w:t xml:space="preserve"> discovery</w:t>
      </w:r>
      <w:r w:rsidR="00D00662">
        <w:rPr>
          <w:rFonts w:eastAsia="DengXian" w:cs="Arial"/>
        </w:rPr>
        <w:t xml:space="preserve">, relay </w:t>
      </w:r>
      <w:r w:rsidR="00C13C42">
        <w:rPr>
          <w:rFonts w:eastAsia="DengXian" w:cs="Arial"/>
        </w:rPr>
        <w:t xml:space="preserve">UE </w:t>
      </w:r>
      <w:r w:rsidR="00D00662">
        <w:rPr>
          <w:rFonts w:eastAsia="DengXian" w:cs="Arial"/>
        </w:rPr>
        <w:t>selection</w:t>
      </w:r>
      <w:r w:rsidRPr="005B3845">
        <w:rPr>
          <w:rFonts w:eastAsia="DengXian" w:cs="Arial"/>
        </w:rPr>
        <w:t xml:space="preserve"> and </w:t>
      </w:r>
      <w:r w:rsidR="00BE4126">
        <w:rPr>
          <w:rFonts w:eastAsia="DengXian" w:cs="Arial"/>
        </w:rPr>
        <w:t>r</w:t>
      </w:r>
      <w:r w:rsidR="00824401">
        <w:rPr>
          <w:rFonts w:eastAsia="DengXian" w:cs="Arial"/>
        </w:rPr>
        <w:t xml:space="preserve">elay </w:t>
      </w:r>
      <w:r w:rsidR="00C13C42">
        <w:rPr>
          <w:rFonts w:eastAsia="DengXian" w:cs="Arial"/>
        </w:rPr>
        <w:t xml:space="preserve">UE </w:t>
      </w:r>
      <w:r w:rsidR="00BE4126">
        <w:rPr>
          <w:rFonts w:eastAsia="DengXian" w:cs="Arial"/>
        </w:rPr>
        <w:t>res</w:t>
      </w:r>
      <w:r w:rsidRPr="005B3845">
        <w:rPr>
          <w:rFonts w:eastAsia="DengXian" w:cs="Arial"/>
        </w:rPr>
        <w:t>election.</w:t>
      </w:r>
    </w:p>
    <w:p w14:paraId="77EE5E46" w14:textId="79FBB476" w:rsidR="00BF60A5" w:rsidRDefault="00BF60A5" w:rsidP="005B3845">
      <w:pPr>
        <w:spacing w:line="360" w:lineRule="auto"/>
        <w:jc w:val="left"/>
        <w:rPr>
          <w:rFonts w:eastAsia="DengXian" w:cs="Arial"/>
        </w:rPr>
      </w:pPr>
      <w:r>
        <w:rPr>
          <w:rFonts w:eastAsia="DengXian" w:cs="Arial"/>
        </w:rPr>
        <w:t>In addition this contribution also addresses the topics of SRAP configuration and QoS management for U2U Relay configuration.</w:t>
      </w:r>
    </w:p>
    <w:p w14:paraId="3F601FFF" w14:textId="6B9CF580" w:rsidR="00070605" w:rsidRDefault="00BF60A5" w:rsidP="00070605">
      <w:pPr>
        <w:pStyle w:val="Heading1"/>
        <w:jc w:val="both"/>
      </w:pPr>
      <w:r>
        <w:t>Common parts L2/L3 Relay UE</w:t>
      </w:r>
      <w:bookmarkEnd w:id="5"/>
    </w:p>
    <w:p w14:paraId="77CFFAEF" w14:textId="08DE2DB8" w:rsidR="008C42F7" w:rsidRPr="008C42F7" w:rsidRDefault="00095B5A">
      <w:pPr>
        <w:spacing w:line="360" w:lineRule="auto"/>
        <w:rPr>
          <w:szCs w:val="22"/>
        </w:rPr>
      </w:pPr>
      <w:r w:rsidRPr="008C42F7">
        <w:rPr>
          <w:szCs w:val="22"/>
        </w:rPr>
        <w:t xml:space="preserve">In general the baseline for U2U NR </w:t>
      </w:r>
      <w:proofErr w:type="spellStart"/>
      <w:r w:rsidRPr="008C42F7">
        <w:rPr>
          <w:szCs w:val="22"/>
        </w:rPr>
        <w:t>sidelink</w:t>
      </w:r>
      <w:proofErr w:type="spellEnd"/>
      <w:r w:rsidRPr="008C42F7">
        <w:rPr>
          <w:szCs w:val="22"/>
        </w:rPr>
        <w:t xml:space="preserve"> relaying </w:t>
      </w:r>
      <w:r w:rsidR="006D29AF" w:rsidRPr="008C42F7">
        <w:rPr>
          <w:szCs w:val="22"/>
        </w:rPr>
        <w:t>is</w:t>
      </w:r>
      <w:r w:rsidRPr="008C42F7">
        <w:rPr>
          <w:szCs w:val="22"/>
        </w:rPr>
        <w:t xml:space="preserve"> based on </w:t>
      </w:r>
      <w:r w:rsidR="006D29AF" w:rsidRPr="008C42F7">
        <w:rPr>
          <w:szCs w:val="22"/>
        </w:rPr>
        <w:t xml:space="preserve">the scenario and assumptions captured in TR38.836 as agreed </w:t>
      </w:r>
      <w:r w:rsidR="00BE4126">
        <w:rPr>
          <w:szCs w:val="22"/>
        </w:rPr>
        <w:t>in the RAN WID</w:t>
      </w:r>
      <w:r w:rsidR="006D29AF" w:rsidRPr="008C42F7">
        <w:rPr>
          <w:szCs w:val="22"/>
        </w:rPr>
        <w:t xml:space="preserve"> [1]. The following discusses details regarding the discovery </w:t>
      </w:r>
      <w:r w:rsidR="008C42F7" w:rsidRPr="008C42F7">
        <w:rPr>
          <w:szCs w:val="22"/>
        </w:rPr>
        <w:t xml:space="preserve">message transmission, AS conditions for a Relay UE acting as Relay, Relay UE selection AS criteria, Relay UE reselection and </w:t>
      </w:r>
      <w:r w:rsidR="00945222">
        <w:rPr>
          <w:szCs w:val="22"/>
        </w:rPr>
        <w:t>d</w:t>
      </w:r>
      <w:r w:rsidR="008C42F7" w:rsidRPr="008C42F7">
        <w:rPr>
          <w:szCs w:val="22"/>
        </w:rPr>
        <w:t>iscovery message content</w:t>
      </w:r>
      <w:r w:rsidR="00327358">
        <w:rPr>
          <w:szCs w:val="22"/>
        </w:rPr>
        <w:t xml:space="preserve"> relating to access stratum</w:t>
      </w:r>
      <w:r w:rsidR="008C42F7" w:rsidRPr="008C42F7">
        <w:rPr>
          <w:szCs w:val="22"/>
        </w:rPr>
        <w:t>.</w:t>
      </w:r>
    </w:p>
    <w:bookmarkEnd w:id="2"/>
    <w:p w14:paraId="203A69B9" w14:textId="7CDE563E" w:rsidR="006A4EB1" w:rsidRDefault="00825CDC" w:rsidP="00825CDC">
      <w:pPr>
        <w:pStyle w:val="Heading2"/>
        <w:numPr>
          <w:ilvl w:val="0"/>
          <w:numId w:val="0"/>
        </w:numPr>
        <w:rPr>
          <w:sz w:val="28"/>
        </w:rPr>
      </w:pPr>
      <w:r w:rsidRPr="00825CDC">
        <w:rPr>
          <w:sz w:val="28"/>
        </w:rPr>
        <w:t xml:space="preserve">2.1 </w:t>
      </w:r>
      <w:r w:rsidR="0092030D" w:rsidRPr="00825CDC">
        <w:rPr>
          <w:sz w:val="28"/>
        </w:rPr>
        <w:t xml:space="preserve">U2U </w:t>
      </w:r>
      <w:r w:rsidR="00227D68" w:rsidRPr="00825CDC">
        <w:rPr>
          <w:sz w:val="28"/>
        </w:rPr>
        <w:t xml:space="preserve">Relay </w:t>
      </w:r>
      <w:r w:rsidR="0092030D" w:rsidRPr="00825CDC">
        <w:rPr>
          <w:sz w:val="28"/>
        </w:rPr>
        <w:t>Discovery</w:t>
      </w:r>
      <w:r w:rsidR="00FF7BA7">
        <w:rPr>
          <w:sz w:val="28"/>
        </w:rPr>
        <w:t xml:space="preserve"> Transmission</w:t>
      </w:r>
    </w:p>
    <w:p w14:paraId="62CA20A0" w14:textId="110E4B4F" w:rsidR="004569C1" w:rsidRDefault="004569C1" w:rsidP="004569C1">
      <w:pPr>
        <w:spacing w:line="360" w:lineRule="auto"/>
        <w:jc w:val="left"/>
        <w:rPr>
          <w:rFonts w:cs="Arial"/>
        </w:rPr>
      </w:pPr>
      <w:bookmarkStart w:id="6" w:name="_Hlk110861348"/>
      <w:r w:rsidRPr="00B518B5">
        <w:rPr>
          <w:rFonts w:cs="Arial"/>
        </w:rPr>
        <w:t xml:space="preserve">RAN2 have made the following agreements in respect to common selection/reselection behaviour </w:t>
      </w:r>
      <w:r>
        <w:rPr>
          <w:rFonts w:cs="Arial"/>
        </w:rPr>
        <w:t>[</w:t>
      </w:r>
      <w:r w:rsidR="00C13C42">
        <w:rPr>
          <w:rFonts w:cs="Arial"/>
        </w:rPr>
        <w:t>2</w:t>
      </w:r>
      <w:r>
        <w:rPr>
          <w:rFonts w:cs="Arial"/>
        </w:rPr>
        <w:t>], [</w:t>
      </w:r>
      <w:r w:rsidR="00C13C42">
        <w:rPr>
          <w:rFonts w:cs="Arial"/>
        </w:rPr>
        <w:t>3</w:t>
      </w:r>
      <w:r>
        <w:rPr>
          <w:rFonts w:cs="Arial"/>
        </w:rPr>
        <w:t xml:space="preserve">] in regards to progress on the U2U </w:t>
      </w:r>
      <w:proofErr w:type="spellStart"/>
      <w:r>
        <w:rPr>
          <w:rFonts w:cs="Arial"/>
        </w:rPr>
        <w:t>Sidelink</w:t>
      </w:r>
      <w:proofErr w:type="spellEnd"/>
      <w:r>
        <w:rPr>
          <w:rFonts w:cs="Arial"/>
        </w:rPr>
        <w:t xml:space="preserve"> Relay objective of this work item.</w:t>
      </w:r>
    </w:p>
    <w:p w14:paraId="499D9D82" w14:textId="77777777" w:rsidR="004569C1" w:rsidRDefault="004569C1" w:rsidP="004569C1">
      <w:pPr>
        <w:pBdr>
          <w:top w:val="single" w:sz="4" w:space="1" w:color="auto"/>
          <w:left w:val="single" w:sz="4" w:space="4" w:color="auto"/>
          <w:bottom w:val="single" w:sz="4" w:space="1" w:color="auto"/>
          <w:right w:val="single" w:sz="4" w:space="4" w:color="auto"/>
        </w:pBdr>
        <w:spacing w:line="360" w:lineRule="auto"/>
        <w:jc w:val="left"/>
        <w:rPr>
          <w:rFonts w:cs="Arial"/>
          <w:b/>
          <w:szCs w:val="22"/>
        </w:rPr>
      </w:pPr>
      <w:r>
        <w:rPr>
          <w:rFonts w:cs="Arial"/>
          <w:b/>
          <w:szCs w:val="22"/>
        </w:rPr>
        <w:t>RAN2#119 bis-e</w:t>
      </w:r>
    </w:p>
    <w:p w14:paraId="3EB05B72" w14:textId="77777777" w:rsidR="004569C1" w:rsidRPr="002738D6" w:rsidRDefault="004569C1" w:rsidP="004569C1">
      <w:pPr>
        <w:pStyle w:val="ListParagraph"/>
        <w:numPr>
          <w:ilvl w:val="0"/>
          <w:numId w:val="16"/>
        </w:numPr>
        <w:pBdr>
          <w:top w:val="single" w:sz="4" w:space="1" w:color="auto"/>
          <w:left w:val="single" w:sz="4" w:space="4" w:color="auto"/>
          <w:bottom w:val="single" w:sz="4" w:space="1" w:color="auto"/>
          <w:right w:val="single" w:sz="4" w:space="4" w:color="auto"/>
        </w:pBdr>
        <w:spacing w:line="259" w:lineRule="auto"/>
        <w:ind w:left="284" w:firstLineChars="0" w:hanging="284"/>
        <w:jc w:val="left"/>
        <w:rPr>
          <w:rFonts w:ascii="Calibri" w:eastAsia="Calibri" w:hAnsi="Calibri"/>
          <w:sz w:val="22"/>
          <w:szCs w:val="22"/>
          <w:lang w:eastAsia="en-US"/>
        </w:rPr>
      </w:pPr>
      <w:r w:rsidRPr="002738D6">
        <w:rPr>
          <w:rFonts w:ascii="Calibri" w:eastAsia="Calibri" w:hAnsi="Calibri"/>
          <w:sz w:val="22"/>
          <w:szCs w:val="22"/>
          <w:lang w:eastAsia="en-US"/>
        </w:rPr>
        <w:t xml:space="preserve">SL-RSRP and SD-RSRP can be used for relay selection/reselection criteria.  </w:t>
      </w:r>
      <w:r w:rsidRPr="002738D6">
        <w:rPr>
          <w:rFonts w:ascii="Calibri" w:eastAsia="Calibri" w:hAnsi="Calibri"/>
          <w:sz w:val="22"/>
          <w:szCs w:val="22"/>
          <w:highlight w:val="yellow"/>
          <w:lang w:eastAsia="en-US"/>
        </w:rPr>
        <w:t>FFS when each of the two quantities are used and whether to re-use the criteria in Rel17.</w:t>
      </w:r>
    </w:p>
    <w:p w14:paraId="0EB0E861" w14:textId="77777777" w:rsidR="004569C1" w:rsidRDefault="004569C1" w:rsidP="004569C1">
      <w:pPr>
        <w:pStyle w:val="ListParagraph"/>
        <w:numPr>
          <w:ilvl w:val="0"/>
          <w:numId w:val="16"/>
        </w:numPr>
        <w:pBdr>
          <w:top w:val="single" w:sz="4" w:space="1" w:color="auto"/>
          <w:left w:val="single" w:sz="4" w:space="4" w:color="auto"/>
          <w:bottom w:val="single" w:sz="4" w:space="1" w:color="auto"/>
          <w:right w:val="single" w:sz="4" w:space="4" w:color="auto"/>
        </w:pBdr>
        <w:spacing w:line="259" w:lineRule="auto"/>
        <w:ind w:left="284" w:firstLineChars="0" w:hanging="284"/>
        <w:jc w:val="left"/>
        <w:rPr>
          <w:rFonts w:ascii="Calibri" w:eastAsia="Calibri" w:hAnsi="Calibri"/>
          <w:sz w:val="22"/>
          <w:szCs w:val="22"/>
          <w:lang w:eastAsia="en-US"/>
        </w:rPr>
      </w:pPr>
      <w:r w:rsidRPr="002738D6">
        <w:rPr>
          <w:rFonts w:ascii="Calibri" w:eastAsia="Calibri" w:hAnsi="Calibri"/>
          <w:sz w:val="22"/>
          <w:szCs w:val="22"/>
          <w:lang w:eastAsia="en-US"/>
        </w:rPr>
        <w:t>Relay selection triggers include at least</w:t>
      </w:r>
    </w:p>
    <w:p w14:paraId="33CF7B0D" w14:textId="77777777" w:rsidR="004569C1" w:rsidRDefault="004569C1" w:rsidP="004569C1">
      <w:pPr>
        <w:pBdr>
          <w:top w:val="single" w:sz="4" w:space="1" w:color="auto"/>
          <w:left w:val="single" w:sz="4" w:space="4" w:color="auto"/>
          <w:bottom w:val="single" w:sz="4" w:space="1" w:color="auto"/>
          <w:right w:val="single" w:sz="4" w:space="4" w:color="auto"/>
        </w:pBdr>
        <w:spacing w:line="259" w:lineRule="auto"/>
        <w:ind w:firstLine="420"/>
        <w:jc w:val="left"/>
        <w:rPr>
          <w:rFonts w:ascii="Calibri" w:eastAsia="Calibri" w:hAnsi="Calibri"/>
          <w:sz w:val="22"/>
          <w:szCs w:val="22"/>
          <w:lang w:eastAsia="en-US"/>
        </w:rPr>
      </w:pPr>
      <w:r w:rsidRPr="002738D6">
        <w:rPr>
          <w:rFonts w:ascii="Calibri" w:eastAsia="Calibri" w:hAnsi="Calibri"/>
          <w:sz w:val="22"/>
          <w:szCs w:val="22"/>
          <w:lang w:eastAsia="en-US"/>
        </w:rPr>
        <w:t xml:space="preserve">1) Upper layer trigger; </w:t>
      </w:r>
    </w:p>
    <w:p w14:paraId="39B062D6" w14:textId="77777777" w:rsidR="004569C1" w:rsidRDefault="004569C1" w:rsidP="004569C1">
      <w:pPr>
        <w:pBdr>
          <w:top w:val="single" w:sz="4" w:space="1" w:color="auto"/>
          <w:left w:val="single" w:sz="4" w:space="4" w:color="auto"/>
          <w:bottom w:val="single" w:sz="4" w:space="1" w:color="auto"/>
          <w:right w:val="single" w:sz="4" w:space="4" w:color="auto"/>
        </w:pBdr>
        <w:spacing w:line="259" w:lineRule="auto"/>
        <w:ind w:firstLine="420"/>
        <w:jc w:val="left"/>
        <w:rPr>
          <w:rFonts w:ascii="Calibri" w:eastAsia="Calibri" w:hAnsi="Calibri"/>
          <w:sz w:val="22"/>
          <w:szCs w:val="22"/>
          <w:lang w:eastAsia="en-US"/>
        </w:rPr>
      </w:pPr>
      <w:r w:rsidRPr="002738D6">
        <w:rPr>
          <w:rFonts w:ascii="Calibri" w:eastAsia="Calibri" w:hAnsi="Calibri"/>
          <w:sz w:val="22"/>
          <w:szCs w:val="22"/>
          <w:lang w:eastAsia="en-US"/>
        </w:rPr>
        <w:t xml:space="preserve">2) PC5 signal strength conditions. </w:t>
      </w:r>
      <w:r w:rsidRPr="002738D6">
        <w:rPr>
          <w:rFonts w:ascii="Calibri" w:eastAsia="Calibri" w:hAnsi="Calibri"/>
          <w:sz w:val="22"/>
          <w:szCs w:val="22"/>
          <w:highlight w:val="yellow"/>
          <w:lang w:eastAsia="en-US"/>
        </w:rPr>
        <w:t>RAN2 further discuss details for trigger 2).</w:t>
      </w:r>
      <w:r w:rsidRPr="002738D6">
        <w:rPr>
          <w:rFonts w:ascii="Calibri" w:eastAsia="Calibri" w:hAnsi="Calibri"/>
          <w:sz w:val="22"/>
          <w:szCs w:val="22"/>
          <w:lang w:eastAsia="en-US"/>
        </w:rPr>
        <w:t xml:space="preserve"> </w:t>
      </w:r>
    </w:p>
    <w:p w14:paraId="3ECC7FAA" w14:textId="77777777" w:rsidR="004569C1" w:rsidRPr="002738D6" w:rsidRDefault="004569C1" w:rsidP="004569C1">
      <w:pPr>
        <w:pStyle w:val="ListParagraph"/>
        <w:numPr>
          <w:ilvl w:val="0"/>
          <w:numId w:val="17"/>
        </w:numPr>
        <w:pBdr>
          <w:top w:val="single" w:sz="4" w:space="1" w:color="auto"/>
          <w:left w:val="single" w:sz="4" w:space="4" w:color="auto"/>
          <w:bottom w:val="single" w:sz="4" w:space="1" w:color="auto"/>
          <w:right w:val="single" w:sz="4" w:space="4" w:color="auto"/>
        </w:pBdr>
        <w:spacing w:line="259" w:lineRule="auto"/>
        <w:ind w:left="426" w:firstLineChars="0" w:hanging="426"/>
        <w:jc w:val="left"/>
        <w:rPr>
          <w:rFonts w:ascii="Calibri" w:eastAsia="Calibri" w:hAnsi="Calibri"/>
          <w:sz w:val="22"/>
          <w:szCs w:val="22"/>
          <w:lang w:eastAsia="en-US"/>
        </w:rPr>
      </w:pPr>
      <w:r w:rsidRPr="002738D6">
        <w:rPr>
          <w:rFonts w:ascii="Calibri" w:eastAsia="Calibri" w:hAnsi="Calibri"/>
          <w:sz w:val="22"/>
          <w:szCs w:val="22"/>
          <w:lang w:eastAsia="en-US"/>
        </w:rPr>
        <w:t xml:space="preserve">Relay reselection triggers include at least </w:t>
      </w:r>
    </w:p>
    <w:p w14:paraId="464A6104" w14:textId="77777777" w:rsidR="004569C1" w:rsidRPr="002738D6" w:rsidRDefault="004569C1" w:rsidP="004569C1">
      <w:pPr>
        <w:pBdr>
          <w:top w:val="single" w:sz="4" w:space="1" w:color="auto"/>
          <w:left w:val="single" w:sz="4" w:space="4" w:color="auto"/>
          <w:bottom w:val="single" w:sz="4" w:space="1" w:color="auto"/>
          <w:right w:val="single" w:sz="4" w:space="4" w:color="auto"/>
        </w:pBdr>
        <w:spacing w:line="259" w:lineRule="auto"/>
        <w:ind w:firstLine="420"/>
        <w:jc w:val="left"/>
        <w:rPr>
          <w:rFonts w:ascii="Calibri" w:eastAsia="Calibri" w:hAnsi="Calibri"/>
          <w:sz w:val="22"/>
          <w:szCs w:val="22"/>
          <w:lang w:eastAsia="en-US"/>
        </w:rPr>
      </w:pPr>
      <w:r w:rsidRPr="002738D6">
        <w:rPr>
          <w:rFonts w:ascii="Calibri" w:eastAsia="Calibri" w:hAnsi="Calibri"/>
          <w:sz w:val="22"/>
          <w:szCs w:val="22"/>
          <w:lang w:eastAsia="en-US"/>
        </w:rPr>
        <w:t xml:space="preserve">1) Upper layer trigger; </w:t>
      </w:r>
    </w:p>
    <w:p w14:paraId="2E78C280" w14:textId="77777777" w:rsidR="004569C1" w:rsidRPr="002738D6" w:rsidRDefault="004569C1" w:rsidP="004569C1">
      <w:pPr>
        <w:pBdr>
          <w:top w:val="single" w:sz="4" w:space="1" w:color="auto"/>
          <w:left w:val="single" w:sz="4" w:space="4" w:color="auto"/>
          <w:bottom w:val="single" w:sz="4" w:space="1" w:color="auto"/>
          <w:right w:val="single" w:sz="4" w:space="4" w:color="auto"/>
        </w:pBdr>
        <w:spacing w:line="259" w:lineRule="auto"/>
        <w:ind w:firstLine="420"/>
        <w:jc w:val="left"/>
        <w:rPr>
          <w:rFonts w:ascii="Calibri" w:eastAsia="Calibri" w:hAnsi="Calibri"/>
          <w:sz w:val="22"/>
          <w:szCs w:val="22"/>
          <w:lang w:eastAsia="en-US"/>
        </w:rPr>
      </w:pPr>
      <w:r w:rsidRPr="002738D6">
        <w:rPr>
          <w:rFonts w:ascii="Calibri" w:eastAsia="Calibri" w:hAnsi="Calibri"/>
          <w:sz w:val="22"/>
          <w:szCs w:val="22"/>
          <w:lang w:eastAsia="en-US"/>
        </w:rPr>
        <w:t xml:space="preserve">2) PC5-RLF detection at the remote UE; </w:t>
      </w:r>
    </w:p>
    <w:p w14:paraId="69CA7F7D" w14:textId="77777777" w:rsidR="004569C1" w:rsidRPr="002738D6" w:rsidRDefault="004569C1" w:rsidP="004569C1">
      <w:pPr>
        <w:pBdr>
          <w:top w:val="single" w:sz="4" w:space="1" w:color="auto"/>
          <w:left w:val="single" w:sz="4" w:space="4" w:color="auto"/>
          <w:bottom w:val="single" w:sz="4" w:space="1" w:color="auto"/>
          <w:right w:val="single" w:sz="4" w:space="4" w:color="auto"/>
        </w:pBdr>
        <w:spacing w:line="259" w:lineRule="auto"/>
        <w:ind w:firstLine="420"/>
        <w:jc w:val="left"/>
        <w:rPr>
          <w:rFonts w:ascii="Calibri" w:eastAsia="Calibri" w:hAnsi="Calibri"/>
          <w:sz w:val="22"/>
          <w:szCs w:val="22"/>
          <w:lang w:eastAsia="en-US"/>
        </w:rPr>
      </w:pPr>
      <w:r w:rsidRPr="002738D6">
        <w:rPr>
          <w:rFonts w:ascii="Calibri" w:eastAsia="Calibri" w:hAnsi="Calibri"/>
          <w:sz w:val="22"/>
          <w:szCs w:val="22"/>
          <w:lang w:eastAsia="en-US"/>
        </w:rPr>
        <w:t xml:space="preserve">3) PC5-RLF indication received from the relay; </w:t>
      </w:r>
    </w:p>
    <w:p w14:paraId="1889DA32" w14:textId="77777777" w:rsidR="004569C1" w:rsidRPr="002738D6" w:rsidRDefault="004569C1" w:rsidP="004569C1">
      <w:pPr>
        <w:pBdr>
          <w:top w:val="single" w:sz="4" w:space="1" w:color="auto"/>
          <w:left w:val="single" w:sz="4" w:space="4" w:color="auto"/>
          <w:bottom w:val="single" w:sz="4" w:space="1" w:color="auto"/>
          <w:right w:val="single" w:sz="4" w:space="4" w:color="auto"/>
        </w:pBdr>
        <w:spacing w:line="259" w:lineRule="auto"/>
        <w:ind w:firstLine="420"/>
        <w:jc w:val="left"/>
        <w:rPr>
          <w:rFonts w:ascii="Calibri" w:eastAsia="Calibri" w:hAnsi="Calibri"/>
          <w:sz w:val="22"/>
          <w:szCs w:val="22"/>
          <w:lang w:eastAsia="en-US"/>
        </w:rPr>
      </w:pPr>
      <w:r w:rsidRPr="002738D6">
        <w:rPr>
          <w:rFonts w:ascii="Calibri" w:eastAsia="Calibri" w:hAnsi="Calibri"/>
          <w:sz w:val="22"/>
          <w:szCs w:val="22"/>
          <w:lang w:eastAsia="en-US"/>
        </w:rPr>
        <w:t xml:space="preserve">4) PC5 signal strength conditions; </w:t>
      </w:r>
    </w:p>
    <w:p w14:paraId="7B846655" w14:textId="77777777" w:rsidR="004569C1" w:rsidRDefault="004569C1" w:rsidP="004569C1">
      <w:pPr>
        <w:pBdr>
          <w:top w:val="single" w:sz="4" w:space="1" w:color="auto"/>
          <w:left w:val="single" w:sz="4" w:space="4" w:color="auto"/>
          <w:bottom w:val="single" w:sz="4" w:space="1" w:color="auto"/>
          <w:right w:val="single" w:sz="4" w:space="4" w:color="auto"/>
        </w:pBdr>
        <w:spacing w:line="259" w:lineRule="auto"/>
        <w:ind w:firstLine="420"/>
        <w:jc w:val="left"/>
        <w:rPr>
          <w:rFonts w:ascii="Calibri" w:eastAsia="Calibri" w:hAnsi="Calibri"/>
          <w:sz w:val="22"/>
          <w:szCs w:val="22"/>
          <w:lang w:eastAsia="en-US"/>
        </w:rPr>
      </w:pPr>
      <w:r w:rsidRPr="002738D6">
        <w:rPr>
          <w:rFonts w:ascii="Calibri" w:eastAsia="Calibri" w:hAnsi="Calibri"/>
          <w:sz w:val="22"/>
          <w:szCs w:val="22"/>
          <w:lang w:eastAsia="en-US"/>
        </w:rPr>
        <w:t xml:space="preserve">5) PC5 link release message from relay to remote. </w:t>
      </w:r>
    </w:p>
    <w:p w14:paraId="2156D799" w14:textId="77777777" w:rsidR="004569C1" w:rsidRPr="0001796B" w:rsidRDefault="004569C1" w:rsidP="004569C1">
      <w:pPr>
        <w:pBdr>
          <w:top w:val="single" w:sz="4" w:space="1" w:color="auto"/>
          <w:left w:val="single" w:sz="4" w:space="4" w:color="auto"/>
          <w:bottom w:val="single" w:sz="4" w:space="1" w:color="auto"/>
          <w:right w:val="single" w:sz="4" w:space="4" w:color="auto"/>
        </w:pBdr>
        <w:spacing w:line="259" w:lineRule="auto"/>
        <w:jc w:val="left"/>
        <w:rPr>
          <w:rFonts w:ascii="Calibri" w:eastAsia="Calibri" w:hAnsi="Calibri"/>
          <w:sz w:val="22"/>
          <w:szCs w:val="22"/>
          <w:lang w:eastAsia="en-US"/>
        </w:rPr>
      </w:pPr>
      <w:r w:rsidRPr="0001796B">
        <w:rPr>
          <w:rFonts w:ascii="Calibri" w:eastAsia="Calibri" w:hAnsi="Calibri"/>
          <w:sz w:val="22"/>
          <w:szCs w:val="22"/>
          <w:lang w:eastAsia="en-US"/>
        </w:rPr>
        <w:lastRenderedPageBreak/>
        <w:t xml:space="preserve">RAN2 further discuss details for trigger 4), potentially including T400 expiry.  </w:t>
      </w:r>
      <w:r w:rsidRPr="0001796B">
        <w:rPr>
          <w:rFonts w:ascii="Calibri" w:eastAsia="Calibri" w:hAnsi="Calibri"/>
          <w:sz w:val="22"/>
          <w:szCs w:val="22"/>
          <w:highlight w:val="yellow"/>
          <w:lang w:eastAsia="en-US"/>
        </w:rPr>
        <w:t>FFS if some of the conditions could be indicated to upper layer instead of directly causing reselection.</w:t>
      </w:r>
    </w:p>
    <w:p w14:paraId="1B99C0DB" w14:textId="77777777" w:rsidR="004569C1" w:rsidRPr="002738D6" w:rsidRDefault="004569C1" w:rsidP="004569C1">
      <w:pPr>
        <w:pStyle w:val="ListParagraph"/>
        <w:numPr>
          <w:ilvl w:val="0"/>
          <w:numId w:val="15"/>
        </w:numPr>
        <w:pBdr>
          <w:top w:val="single" w:sz="4" w:space="1" w:color="auto"/>
          <w:left w:val="single" w:sz="4" w:space="4" w:color="auto"/>
          <w:bottom w:val="single" w:sz="4" w:space="1" w:color="auto"/>
          <w:right w:val="single" w:sz="4" w:space="4" w:color="auto"/>
        </w:pBdr>
        <w:spacing w:line="259" w:lineRule="auto"/>
        <w:ind w:left="284" w:firstLineChars="0" w:hanging="284"/>
        <w:jc w:val="left"/>
        <w:rPr>
          <w:rFonts w:ascii="Calibri" w:eastAsia="Calibri" w:hAnsi="Calibri"/>
          <w:sz w:val="22"/>
          <w:szCs w:val="22"/>
          <w:lang w:eastAsia="en-US"/>
        </w:rPr>
      </w:pPr>
      <w:r w:rsidRPr="002738D6">
        <w:rPr>
          <w:rFonts w:ascii="Calibri" w:eastAsia="Calibri" w:hAnsi="Calibri"/>
          <w:sz w:val="22"/>
          <w:szCs w:val="22"/>
          <w:lang w:eastAsia="en-US"/>
        </w:rPr>
        <w:t>Discovery message transmission at the remote UE is conditioned on at least upper layer indication.</w:t>
      </w:r>
    </w:p>
    <w:p w14:paraId="748854D7" w14:textId="77777777" w:rsidR="004569C1" w:rsidRDefault="004569C1" w:rsidP="004569C1">
      <w:pPr>
        <w:pBdr>
          <w:top w:val="single" w:sz="4" w:space="1" w:color="auto"/>
          <w:left w:val="single" w:sz="4" w:space="4" w:color="auto"/>
          <w:bottom w:val="single" w:sz="4" w:space="1" w:color="auto"/>
          <w:right w:val="single" w:sz="4" w:space="4" w:color="auto"/>
        </w:pBdr>
        <w:spacing w:line="360" w:lineRule="auto"/>
        <w:jc w:val="left"/>
        <w:rPr>
          <w:rFonts w:cs="Arial"/>
          <w:b/>
          <w:szCs w:val="22"/>
        </w:rPr>
      </w:pPr>
      <w:r>
        <w:rPr>
          <w:rFonts w:cs="Arial"/>
          <w:b/>
          <w:szCs w:val="22"/>
        </w:rPr>
        <w:t>RAN2#120</w:t>
      </w:r>
    </w:p>
    <w:p w14:paraId="2D2BC0A8" w14:textId="77777777" w:rsidR="004569C1" w:rsidRPr="009D0A26" w:rsidRDefault="004569C1" w:rsidP="004569C1">
      <w:pPr>
        <w:pStyle w:val="ListParagraph"/>
        <w:numPr>
          <w:ilvl w:val="0"/>
          <w:numId w:val="13"/>
        </w:numPr>
        <w:pBdr>
          <w:top w:val="single" w:sz="4" w:space="1" w:color="auto"/>
          <w:left w:val="single" w:sz="4" w:space="4" w:color="auto"/>
          <w:bottom w:val="single" w:sz="4" w:space="1" w:color="auto"/>
          <w:right w:val="single" w:sz="4" w:space="4" w:color="auto"/>
        </w:pBdr>
        <w:spacing w:line="259" w:lineRule="auto"/>
        <w:ind w:left="357" w:firstLineChars="0" w:hanging="357"/>
        <w:rPr>
          <w:rFonts w:cs="Arial"/>
          <w:b/>
          <w:szCs w:val="22"/>
        </w:rPr>
      </w:pPr>
      <w:r w:rsidRPr="009D0A26">
        <w:rPr>
          <w:rFonts w:ascii="Calibri" w:eastAsia="Calibri" w:hAnsi="Calibri"/>
          <w:sz w:val="22"/>
          <w:szCs w:val="22"/>
          <w:lang w:eastAsia="en-US"/>
        </w:rPr>
        <w:t>UE-to-UE relay selection can be triggered based on the PC5 RSRP (</w:t>
      </w:r>
      <w:r w:rsidRPr="00C21D9D">
        <w:rPr>
          <w:rFonts w:ascii="Calibri" w:eastAsia="Calibri" w:hAnsi="Calibri"/>
          <w:sz w:val="22"/>
          <w:szCs w:val="22"/>
          <w:highlight w:val="yellow"/>
          <w:lang w:eastAsia="en-US"/>
        </w:rPr>
        <w:t>FFS SL-RSRP or SD-RSRP</w:t>
      </w:r>
      <w:r w:rsidRPr="009D0A26">
        <w:rPr>
          <w:rFonts w:ascii="Calibri" w:eastAsia="Calibri" w:hAnsi="Calibri"/>
          <w:sz w:val="22"/>
          <w:szCs w:val="22"/>
          <w:lang w:eastAsia="en-US"/>
        </w:rPr>
        <w:t xml:space="preserve">) of the direct link falling below a threshold.  </w:t>
      </w:r>
      <w:r w:rsidRPr="0001796B">
        <w:rPr>
          <w:rFonts w:ascii="Calibri" w:eastAsia="Calibri" w:hAnsi="Calibri"/>
          <w:sz w:val="22"/>
          <w:szCs w:val="22"/>
          <w:highlight w:val="yellow"/>
          <w:lang w:eastAsia="en-US"/>
        </w:rPr>
        <w:t>FFS which remote UE (or both) can trigger relay selection</w:t>
      </w:r>
      <w:r w:rsidRPr="009D0A26">
        <w:rPr>
          <w:rFonts w:ascii="Calibri" w:eastAsia="Calibri" w:hAnsi="Calibri"/>
          <w:sz w:val="22"/>
          <w:szCs w:val="22"/>
          <w:lang w:eastAsia="en-US"/>
        </w:rPr>
        <w:t xml:space="preserve">.  </w:t>
      </w:r>
      <w:r w:rsidRPr="0059691E">
        <w:rPr>
          <w:rFonts w:ascii="Calibri" w:eastAsia="Calibri" w:hAnsi="Calibri"/>
          <w:sz w:val="22"/>
          <w:szCs w:val="22"/>
          <w:highlight w:val="yellow"/>
          <w:lang w:eastAsia="en-US"/>
        </w:rPr>
        <w:t>FFS the relationship between selection and discovery.</w:t>
      </w:r>
      <w:r w:rsidRPr="009D0A26">
        <w:rPr>
          <w:rFonts w:ascii="Calibri" w:eastAsia="Calibri" w:hAnsi="Calibri"/>
          <w:sz w:val="22"/>
          <w:szCs w:val="22"/>
          <w:lang w:eastAsia="en-US"/>
        </w:rPr>
        <w:t xml:space="preserve"> </w:t>
      </w:r>
    </w:p>
    <w:p w14:paraId="028AACF3" w14:textId="77777777" w:rsidR="004569C1" w:rsidRPr="0059691E" w:rsidRDefault="004569C1" w:rsidP="004569C1">
      <w:pPr>
        <w:pStyle w:val="ListParagraph"/>
        <w:numPr>
          <w:ilvl w:val="0"/>
          <w:numId w:val="13"/>
        </w:numPr>
        <w:pBdr>
          <w:top w:val="single" w:sz="4" w:space="1" w:color="auto"/>
          <w:left w:val="single" w:sz="4" w:space="4" w:color="auto"/>
          <w:bottom w:val="single" w:sz="4" w:space="1" w:color="auto"/>
          <w:right w:val="single" w:sz="4" w:space="4" w:color="auto"/>
        </w:pBdr>
        <w:overflowPunct/>
        <w:autoSpaceDE/>
        <w:autoSpaceDN/>
        <w:adjustRightInd/>
        <w:spacing w:after="160" w:line="259" w:lineRule="auto"/>
        <w:ind w:firstLineChars="0"/>
        <w:jc w:val="left"/>
        <w:textAlignment w:val="auto"/>
        <w:rPr>
          <w:rFonts w:ascii="Calibri" w:eastAsia="Calibri" w:hAnsi="Calibri"/>
          <w:sz w:val="22"/>
          <w:szCs w:val="22"/>
          <w:lang w:eastAsia="en-US"/>
        </w:rPr>
      </w:pPr>
      <w:r w:rsidRPr="009D0A26">
        <w:rPr>
          <w:rFonts w:ascii="Calibri" w:eastAsia="Calibri" w:hAnsi="Calibri"/>
          <w:sz w:val="22"/>
          <w:szCs w:val="22"/>
          <w:lang w:eastAsia="en-US"/>
        </w:rPr>
        <w:t>UE-to-UE relay reselection can be triggered based on the PC5 RSRP (</w:t>
      </w:r>
      <w:r w:rsidRPr="00C21D9D">
        <w:rPr>
          <w:rFonts w:ascii="Calibri" w:eastAsia="Calibri" w:hAnsi="Calibri"/>
          <w:sz w:val="22"/>
          <w:szCs w:val="22"/>
          <w:highlight w:val="yellow"/>
          <w:lang w:eastAsia="en-US"/>
        </w:rPr>
        <w:t>FFS SL-RSRP or SD-RSRP</w:t>
      </w:r>
      <w:r w:rsidRPr="009D0A26">
        <w:rPr>
          <w:rFonts w:ascii="Calibri" w:eastAsia="Calibri" w:hAnsi="Calibri"/>
          <w:sz w:val="22"/>
          <w:szCs w:val="22"/>
          <w:lang w:eastAsia="en-US"/>
        </w:rPr>
        <w:t xml:space="preserve">) between a remote UE and the relay UE falling below a threshold.  </w:t>
      </w:r>
      <w:r w:rsidRPr="00B518B5">
        <w:rPr>
          <w:rFonts w:ascii="Calibri" w:eastAsia="Calibri" w:hAnsi="Calibri"/>
          <w:sz w:val="22"/>
          <w:szCs w:val="22"/>
          <w:highlight w:val="yellow"/>
          <w:lang w:eastAsia="en-US"/>
        </w:rPr>
        <w:t>FFS which remote UE (or both) can trigger relay reselection.</w:t>
      </w:r>
      <w:r w:rsidRPr="009D0A26">
        <w:rPr>
          <w:rFonts w:ascii="Calibri" w:eastAsia="Calibri" w:hAnsi="Calibri"/>
          <w:sz w:val="22"/>
          <w:szCs w:val="22"/>
          <w:lang w:eastAsia="en-US"/>
        </w:rPr>
        <w:t xml:space="preserve">  </w:t>
      </w:r>
      <w:r w:rsidRPr="00B518B5">
        <w:rPr>
          <w:rFonts w:ascii="Calibri" w:eastAsia="Calibri" w:hAnsi="Calibri"/>
          <w:sz w:val="22"/>
          <w:szCs w:val="22"/>
          <w:highlight w:val="yellow"/>
          <w:lang w:eastAsia="en-US"/>
        </w:rPr>
        <w:t>FFS if/how the second hop between the relay UE and the peer UE is considered.</w:t>
      </w:r>
      <w:r w:rsidRPr="0059691E">
        <w:rPr>
          <w:rFonts w:cs="Arial"/>
          <w:b/>
          <w:szCs w:val="22"/>
        </w:rPr>
        <w:t xml:space="preserve"> </w:t>
      </w:r>
    </w:p>
    <w:p w14:paraId="1D19976F" w14:textId="77777777" w:rsidR="004569C1" w:rsidRPr="0059691E" w:rsidRDefault="004569C1" w:rsidP="004569C1">
      <w:pPr>
        <w:pBdr>
          <w:top w:val="single" w:sz="4" w:space="1" w:color="auto"/>
          <w:left w:val="single" w:sz="4" w:space="4" w:color="auto"/>
          <w:bottom w:val="single" w:sz="4" w:space="1" w:color="auto"/>
          <w:right w:val="single" w:sz="4" w:space="4" w:color="auto"/>
        </w:pBdr>
        <w:overflowPunct/>
        <w:autoSpaceDE/>
        <w:autoSpaceDN/>
        <w:adjustRightInd/>
        <w:spacing w:after="160" w:line="259" w:lineRule="auto"/>
        <w:jc w:val="left"/>
        <w:textAlignment w:val="auto"/>
        <w:rPr>
          <w:rFonts w:ascii="Calibri" w:eastAsia="Calibri" w:hAnsi="Calibri"/>
          <w:sz w:val="22"/>
          <w:szCs w:val="22"/>
          <w:lang w:eastAsia="en-US"/>
        </w:rPr>
      </w:pPr>
      <w:r>
        <w:rPr>
          <w:rFonts w:cs="Arial"/>
          <w:b/>
          <w:szCs w:val="22"/>
        </w:rPr>
        <w:t>RAN2</w:t>
      </w:r>
      <w:r w:rsidRPr="0059691E">
        <w:rPr>
          <w:rFonts w:cs="Arial"/>
          <w:b/>
          <w:szCs w:val="22"/>
        </w:rPr>
        <w:t>#121</w:t>
      </w:r>
    </w:p>
    <w:p w14:paraId="79D336CB" w14:textId="77777777" w:rsidR="004569C1" w:rsidRPr="009D0A26" w:rsidRDefault="004569C1" w:rsidP="004569C1">
      <w:pPr>
        <w:pStyle w:val="ListParagraph"/>
        <w:numPr>
          <w:ilvl w:val="0"/>
          <w:numId w:val="13"/>
        </w:numPr>
        <w:pBdr>
          <w:top w:val="single" w:sz="4" w:space="1" w:color="auto"/>
          <w:left w:val="single" w:sz="4" w:space="4" w:color="auto"/>
          <w:bottom w:val="single" w:sz="4" w:space="1" w:color="auto"/>
          <w:right w:val="single" w:sz="4" w:space="4" w:color="auto"/>
        </w:pBdr>
        <w:spacing w:line="259" w:lineRule="auto"/>
        <w:ind w:firstLineChars="0"/>
        <w:rPr>
          <w:rFonts w:ascii="Calibri" w:eastAsia="Calibri" w:hAnsi="Calibri"/>
          <w:sz w:val="22"/>
          <w:szCs w:val="22"/>
          <w:lang w:eastAsia="en-US"/>
        </w:rPr>
      </w:pPr>
      <w:r w:rsidRPr="009D0A26">
        <w:rPr>
          <w:rFonts w:ascii="Calibri" w:eastAsia="Calibri" w:hAnsi="Calibri"/>
          <w:sz w:val="22"/>
          <w:szCs w:val="22"/>
          <w:lang w:eastAsia="en-US"/>
        </w:rPr>
        <w:t>For relay UE selection, the remote UE uses SL-RSRP measurements towards peer remote UE to trigger relay UE selection when there is data transmission on direct link.</w:t>
      </w:r>
    </w:p>
    <w:p w14:paraId="36EA06CD" w14:textId="77777777" w:rsidR="004569C1" w:rsidRPr="009D0A26" w:rsidRDefault="004569C1" w:rsidP="004569C1">
      <w:pPr>
        <w:pStyle w:val="ListParagraph"/>
        <w:numPr>
          <w:ilvl w:val="0"/>
          <w:numId w:val="13"/>
        </w:numPr>
        <w:pBdr>
          <w:top w:val="single" w:sz="4" w:space="1" w:color="auto"/>
          <w:left w:val="single" w:sz="4" w:space="4" w:color="auto"/>
          <w:bottom w:val="single" w:sz="4" w:space="1" w:color="auto"/>
          <w:right w:val="single" w:sz="4" w:space="4" w:color="auto"/>
        </w:pBdr>
        <w:spacing w:line="259" w:lineRule="auto"/>
        <w:ind w:firstLineChars="0"/>
        <w:rPr>
          <w:rFonts w:ascii="Calibri" w:eastAsia="Calibri" w:hAnsi="Calibri"/>
          <w:sz w:val="22"/>
          <w:szCs w:val="22"/>
          <w:lang w:eastAsia="en-US"/>
        </w:rPr>
      </w:pPr>
      <w:r w:rsidRPr="009D0A26">
        <w:rPr>
          <w:rFonts w:ascii="Calibri" w:eastAsia="Calibri" w:hAnsi="Calibri"/>
          <w:sz w:val="22"/>
          <w:szCs w:val="22"/>
          <w:lang w:eastAsia="en-US"/>
        </w:rPr>
        <w:t>For relay UE reselection, the remote UE uses SL-RSRP measurements towards the relay UE to trigger relay UE reselection when there is data transmission on the indirect link.</w:t>
      </w:r>
    </w:p>
    <w:p w14:paraId="4B13C675" w14:textId="77777777" w:rsidR="004569C1" w:rsidRPr="009D0A26" w:rsidRDefault="004569C1" w:rsidP="004569C1">
      <w:pPr>
        <w:pStyle w:val="ListParagraph"/>
        <w:numPr>
          <w:ilvl w:val="0"/>
          <w:numId w:val="13"/>
        </w:numPr>
        <w:pBdr>
          <w:top w:val="single" w:sz="4" w:space="1" w:color="auto"/>
          <w:left w:val="single" w:sz="4" w:space="4" w:color="auto"/>
          <w:bottom w:val="single" w:sz="4" w:space="1" w:color="auto"/>
          <w:right w:val="single" w:sz="4" w:space="4" w:color="auto"/>
        </w:pBdr>
        <w:spacing w:line="259" w:lineRule="auto"/>
        <w:ind w:firstLineChars="0"/>
        <w:rPr>
          <w:rFonts w:ascii="Calibri" w:eastAsia="Calibri" w:hAnsi="Calibri"/>
          <w:sz w:val="22"/>
          <w:szCs w:val="22"/>
          <w:lang w:eastAsia="en-US"/>
        </w:rPr>
      </w:pPr>
      <w:r w:rsidRPr="009D0A26">
        <w:rPr>
          <w:rFonts w:ascii="Calibri" w:eastAsia="Calibri" w:hAnsi="Calibri"/>
          <w:sz w:val="22"/>
          <w:szCs w:val="22"/>
          <w:lang w:eastAsia="en-US"/>
        </w:rPr>
        <w:t>In both cases, it is left to remote UE implementation whether to use SL-RSRP or SD-RSRP for relay (re)selection trigger evaluation in case of no data transmission.</w:t>
      </w:r>
    </w:p>
    <w:p w14:paraId="50B14421" w14:textId="77777777" w:rsidR="004569C1" w:rsidRPr="00B518B5" w:rsidRDefault="004569C1" w:rsidP="004569C1">
      <w:pPr>
        <w:pStyle w:val="ListParagraph"/>
        <w:numPr>
          <w:ilvl w:val="0"/>
          <w:numId w:val="13"/>
        </w:numPr>
        <w:pBdr>
          <w:top w:val="single" w:sz="4" w:space="1" w:color="auto"/>
          <w:left w:val="single" w:sz="4" w:space="4" w:color="auto"/>
          <w:bottom w:val="single" w:sz="4" w:space="1" w:color="auto"/>
          <w:right w:val="single" w:sz="4" w:space="4" w:color="auto"/>
        </w:pBdr>
        <w:spacing w:line="259" w:lineRule="auto"/>
        <w:ind w:firstLineChars="0"/>
        <w:rPr>
          <w:rFonts w:ascii="Calibri" w:eastAsia="Calibri" w:hAnsi="Calibri"/>
          <w:sz w:val="22"/>
          <w:szCs w:val="22"/>
          <w:highlight w:val="yellow"/>
          <w:lang w:eastAsia="en-US"/>
        </w:rPr>
      </w:pPr>
      <w:r w:rsidRPr="00B518B5">
        <w:rPr>
          <w:rFonts w:ascii="Calibri" w:eastAsia="Calibri" w:hAnsi="Calibri"/>
          <w:sz w:val="22"/>
          <w:szCs w:val="22"/>
          <w:highlight w:val="yellow"/>
          <w:lang w:eastAsia="en-US"/>
        </w:rPr>
        <w:t>FFS if there need to be different configured thresholds for SL-RSRP and SD-RSRP.</w:t>
      </w:r>
    </w:p>
    <w:p w14:paraId="3B8F86B9" w14:textId="77777777" w:rsidR="004569C1" w:rsidRPr="009D0A26" w:rsidRDefault="004569C1" w:rsidP="004569C1">
      <w:pPr>
        <w:pStyle w:val="ListParagraph"/>
        <w:numPr>
          <w:ilvl w:val="0"/>
          <w:numId w:val="13"/>
        </w:numPr>
        <w:pBdr>
          <w:top w:val="single" w:sz="4" w:space="1" w:color="auto"/>
          <w:left w:val="single" w:sz="4" w:space="4" w:color="auto"/>
          <w:bottom w:val="single" w:sz="4" w:space="1" w:color="auto"/>
          <w:right w:val="single" w:sz="4" w:space="4" w:color="auto"/>
        </w:pBdr>
        <w:spacing w:line="259" w:lineRule="auto"/>
        <w:ind w:firstLineChars="0"/>
        <w:rPr>
          <w:rFonts w:ascii="Calibri" w:eastAsia="Calibri" w:hAnsi="Calibri"/>
          <w:sz w:val="22"/>
          <w:szCs w:val="22"/>
          <w:lang w:eastAsia="en-US"/>
        </w:rPr>
      </w:pPr>
      <w:r w:rsidRPr="009D0A26">
        <w:rPr>
          <w:rFonts w:ascii="Calibri" w:eastAsia="Calibri" w:hAnsi="Calibri"/>
          <w:sz w:val="22"/>
          <w:szCs w:val="22"/>
          <w:lang w:eastAsia="en-US"/>
        </w:rPr>
        <w:t>Each Remote UE can trigger Relay reselection based at least on current hop quality.</w:t>
      </w:r>
    </w:p>
    <w:p w14:paraId="0C302DCB" w14:textId="77777777" w:rsidR="004569C1" w:rsidRDefault="004569C1" w:rsidP="004569C1">
      <w:pPr>
        <w:pBdr>
          <w:top w:val="single" w:sz="4" w:space="1" w:color="auto"/>
          <w:left w:val="single" w:sz="4" w:space="4" w:color="auto"/>
          <w:bottom w:val="single" w:sz="4" w:space="1" w:color="auto"/>
          <w:right w:val="single" w:sz="4" w:space="4" w:color="auto"/>
        </w:pBdr>
        <w:spacing w:line="259" w:lineRule="auto"/>
        <w:rPr>
          <w:rFonts w:cs="Arial"/>
          <w:b/>
          <w:szCs w:val="22"/>
        </w:rPr>
      </w:pPr>
    </w:p>
    <w:p w14:paraId="2F597C45" w14:textId="77777777" w:rsidR="004569C1" w:rsidRDefault="004569C1" w:rsidP="004569C1">
      <w:pPr>
        <w:spacing w:line="360" w:lineRule="auto"/>
        <w:rPr>
          <w:rFonts w:cs="Arial"/>
          <w:b/>
          <w:szCs w:val="22"/>
        </w:rPr>
      </w:pPr>
    </w:p>
    <w:p w14:paraId="17012D66" w14:textId="77777777" w:rsidR="004569C1" w:rsidRPr="0001796B" w:rsidRDefault="004569C1" w:rsidP="004569C1">
      <w:pPr>
        <w:pStyle w:val="ListParagraph"/>
        <w:numPr>
          <w:ilvl w:val="0"/>
          <w:numId w:val="17"/>
        </w:numPr>
        <w:spacing w:line="259" w:lineRule="auto"/>
        <w:ind w:left="426" w:firstLineChars="0"/>
        <w:rPr>
          <w:rFonts w:cs="Arial"/>
          <w:szCs w:val="22"/>
        </w:rPr>
      </w:pPr>
      <w:r w:rsidRPr="0001796B">
        <w:rPr>
          <w:rFonts w:cs="Arial"/>
          <w:szCs w:val="22"/>
        </w:rPr>
        <w:t xml:space="preserve">FFS the relationship between selection and discovery. </w:t>
      </w:r>
    </w:p>
    <w:p w14:paraId="23375CBA" w14:textId="77777777" w:rsidR="004569C1" w:rsidRPr="002738D6" w:rsidRDefault="004569C1" w:rsidP="004569C1">
      <w:pPr>
        <w:spacing w:line="259" w:lineRule="auto"/>
        <w:rPr>
          <w:rFonts w:cs="Arial"/>
          <w:szCs w:val="22"/>
        </w:rPr>
      </w:pPr>
      <w:r w:rsidRPr="002738D6">
        <w:rPr>
          <w:rFonts w:cs="Arial"/>
          <w:szCs w:val="22"/>
        </w:rPr>
        <w:t xml:space="preserve">It is clear that the trigger for Relay UE selection requires </w:t>
      </w:r>
      <w:r>
        <w:rPr>
          <w:rFonts w:cs="Arial"/>
          <w:szCs w:val="22"/>
        </w:rPr>
        <w:t xml:space="preserve">a candidate Relay UE hence </w:t>
      </w:r>
      <w:r w:rsidRPr="002738D6">
        <w:rPr>
          <w:rFonts w:cs="Arial"/>
          <w:szCs w:val="22"/>
        </w:rPr>
        <w:t xml:space="preserve">the selection step </w:t>
      </w:r>
      <w:r>
        <w:rPr>
          <w:rFonts w:cs="Arial"/>
          <w:szCs w:val="22"/>
        </w:rPr>
        <w:t>is</w:t>
      </w:r>
      <w:r w:rsidRPr="002738D6">
        <w:rPr>
          <w:rFonts w:cs="Arial"/>
          <w:szCs w:val="22"/>
        </w:rPr>
        <w:t xml:space="preserve"> preceded by a Relay UE discovery step, if one has not already been completed</w:t>
      </w:r>
      <w:r>
        <w:rPr>
          <w:rFonts w:cs="Arial"/>
          <w:szCs w:val="22"/>
        </w:rPr>
        <w:t>. The key being whether a candidate Relay UE has been identified at the point Relay UE selection is triggered</w:t>
      </w:r>
      <w:r w:rsidRPr="002738D6">
        <w:rPr>
          <w:rFonts w:cs="Arial"/>
          <w:szCs w:val="22"/>
        </w:rPr>
        <w:t xml:space="preserve">. </w:t>
      </w:r>
      <w:r>
        <w:rPr>
          <w:rFonts w:cs="Arial"/>
          <w:szCs w:val="22"/>
        </w:rPr>
        <w:t>W</w:t>
      </w:r>
      <w:r w:rsidRPr="002738D6">
        <w:rPr>
          <w:rFonts w:cs="Arial"/>
          <w:szCs w:val="22"/>
        </w:rPr>
        <w:t>hen th</w:t>
      </w:r>
      <w:r>
        <w:rPr>
          <w:rFonts w:cs="Arial"/>
          <w:szCs w:val="22"/>
        </w:rPr>
        <w:t>e</w:t>
      </w:r>
      <w:r w:rsidRPr="002738D6">
        <w:rPr>
          <w:rFonts w:cs="Arial"/>
          <w:szCs w:val="22"/>
        </w:rPr>
        <w:t xml:space="preserve"> AS</w:t>
      </w:r>
      <w:r>
        <w:rPr>
          <w:rFonts w:cs="Arial"/>
          <w:szCs w:val="22"/>
        </w:rPr>
        <w:t xml:space="preserve"> measurement on the direct link between a Remote UE and peer Remote UE </w:t>
      </w:r>
      <w:r w:rsidRPr="002738D6">
        <w:rPr>
          <w:rFonts w:cs="Arial"/>
          <w:szCs w:val="22"/>
        </w:rPr>
        <w:t>trigger</w:t>
      </w:r>
      <w:r>
        <w:rPr>
          <w:rFonts w:cs="Arial"/>
          <w:szCs w:val="22"/>
        </w:rPr>
        <w:t>s Relay UE selection and no candidate Relay UE has been established this</w:t>
      </w:r>
      <w:r w:rsidRPr="002738D6">
        <w:rPr>
          <w:rFonts w:cs="Arial"/>
          <w:szCs w:val="22"/>
        </w:rPr>
        <w:t xml:space="preserve"> </w:t>
      </w:r>
      <w:r>
        <w:rPr>
          <w:rFonts w:cs="Arial"/>
          <w:szCs w:val="22"/>
        </w:rPr>
        <w:t xml:space="preserve">AS trigger </w:t>
      </w:r>
      <w:r w:rsidRPr="002738D6">
        <w:rPr>
          <w:rFonts w:cs="Arial"/>
          <w:szCs w:val="22"/>
        </w:rPr>
        <w:t xml:space="preserve">is reported to the higher layer to trigger a U2U Relay UE discovery, before </w:t>
      </w:r>
      <w:r>
        <w:rPr>
          <w:rFonts w:cs="Arial"/>
          <w:szCs w:val="22"/>
        </w:rPr>
        <w:t xml:space="preserve">a </w:t>
      </w:r>
      <w:r w:rsidRPr="002738D6">
        <w:rPr>
          <w:rFonts w:cs="Arial"/>
          <w:szCs w:val="22"/>
        </w:rPr>
        <w:t xml:space="preserve">Relay UE </w:t>
      </w:r>
      <w:r>
        <w:rPr>
          <w:rFonts w:cs="Arial"/>
          <w:szCs w:val="22"/>
        </w:rPr>
        <w:t xml:space="preserve">can be </w:t>
      </w:r>
      <w:r w:rsidRPr="002738D6">
        <w:rPr>
          <w:rFonts w:cs="Arial"/>
          <w:szCs w:val="22"/>
        </w:rPr>
        <w:t>select</w:t>
      </w:r>
      <w:r>
        <w:rPr>
          <w:rFonts w:cs="Arial"/>
          <w:szCs w:val="22"/>
        </w:rPr>
        <w:t>ed</w:t>
      </w:r>
      <w:r w:rsidRPr="002738D6">
        <w:rPr>
          <w:rFonts w:cs="Arial"/>
          <w:szCs w:val="22"/>
        </w:rPr>
        <w:t xml:space="preserve">. </w:t>
      </w:r>
    </w:p>
    <w:p w14:paraId="1DED07AA" w14:textId="77777777" w:rsidR="004569C1" w:rsidRDefault="004569C1" w:rsidP="004569C1">
      <w:pPr>
        <w:spacing w:line="259" w:lineRule="auto"/>
        <w:rPr>
          <w:rFonts w:cs="Arial"/>
          <w:szCs w:val="22"/>
        </w:rPr>
      </w:pPr>
      <w:r>
        <w:rPr>
          <w:rFonts w:cs="Arial"/>
          <w:b/>
          <w:szCs w:val="22"/>
        </w:rPr>
        <w:t>Proposal 1: The Remote UE indicates the AS Relay UE selection trigger to its upper layer in order to trigger a U2U Relay UE discovery, dependant on the Remote UE having no candidate Relay UE. (Whether discovery is triggered if the Remote UE has one or more Relay UE candidates at the AS trigger of selection is a matter for UE implementation.)</w:t>
      </w:r>
    </w:p>
    <w:p w14:paraId="294BD229" w14:textId="77777777" w:rsidR="004569C1" w:rsidRPr="00C21D9D" w:rsidRDefault="004569C1" w:rsidP="004569C1">
      <w:pPr>
        <w:spacing w:line="259" w:lineRule="auto"/>
        <w:rPr>
          <w:rFonts w:cs="Arial"/>
          <w:szCs w:val="22"/>
        </w:rPr>
      </w:pPr>
    </w:p>
    <w:p w14:paraId="5CCA3AB8" w14:textId="77777777" w:rsidR="004569C1" w:rsidRDefault="004569C1" w:rsidP="004569C1">
      <w:pPr>
        <w:spacing w:line="259" w:lineRule="auto"/>
        <w:rPr>
          <w:rFonts w:cs="Arial"/>
          <w:szCs w:val="22"/>
        </w:rPr>
      </w:pPr>
      <w:r w:rsidRPr="00C21D9D">
        <w:rPr>
          <w:rFonts w:cs="Arial"/>
          <w:szCs w:val="22"/>
        </w:rPr>
        <w:t>•</w:t>
      </w:r>
      <w:r w:rsidRPr="00C21D9D">
        <w:rPr>
          <w:rFonts w:cs="Arial"/>
          <w:szCs w:val="22"/>
        </w:rPr>
        <w:tab/>
        <w:t>FFS if there need to be different configured thresholds for SL-RSRP and SD-RSRP.</w:t>
      </w:r>
    </w:p>
    <w:p w14:paraId="553B9E27" w14:textId="77777777" w:rsidR="004569C1" w:rsidRPr="00C13C42" w:rsidRDefault="004569C1" w:rsidP="004569C1">
      <w:pPr>
        <w:spacing w:line="259" w:lineRule="auto"/>
        <w:rPr>
          <w:rFonts w:cs="Arial"/>
          <w:szCs w:val="22"/>
        </w:rPr>
      </w:pPr>
      <w:r>
        <w:rPr>
          <w:rFonts w:cs="Arial"/>
          <w:szCs w:val="22"/>
        </w:rPr>
        <w:t>T</w:t>
      </w:r>
      <w:r w:rsidRPr="0001796B">
        <w:rPr>
          <w:rFonts w:cs="Arial"/>
          <w:szCs w:val="22"/>
        </w:rPr>
        <w:t>he SL-RSRP</w:t>
      </w:r>
      <w:r>
        <w:rPr>
          <w:rFonts w:cs="Arial"/>
          <w:szCs w:val="22"/>
        </w:rPr>
        <w:t xml:space="preserve"> or SD-RSRP </w:t>
      </w:r>
      <w:r w:rsidRPr="0001796B">
        <w:rPr>
          <w:rFonts w:cs="Arial"/>
          <w:szCs w:val="22"/>
        </w:rPr>
        <w:t xml:space="preserve">measurement </w:t>
      </w:r>
      <w:r>
        <w:rPr>
          <w:rFonts w:cs="Arial"/>
          <w:szCs w:val="22"/>
        </w:rPr>
        <w:t xml:space="preserve">of the direct link (the actual measurement depending on the existence or not, of data on the direct link between peer Remote UEs, and UE implementation) </w:t>
      </w:r>
      <w:r w:rsidRPr="0001796B">
        <w:rPr>
          <w:rFonts w:cs="Arial"/>
          <w:szCs w:val="22"/>
        </w:rPr>
        <w:t xml:space="preserve">should </w:t>
      </w:r>
      <w:r w:rsidRPr="00C13C42">
        <w:rPr>
          <w:rFonts w:cs="Arial"/>
          <w:szCs w:val="22"/>
        </w:rPr>
        <w:t xml:space="preserve">be below a threshold to trigger the initiation of the Relay UE (discovery)/ selection process. </w:t>
      </w:r>
    </w:p>
    <w:p w14:paraId="6B2F1AED" w14:textId="77777777" w:rsidR="004569C1" w:rsidRPr="00C13C42" w:rsidRDefault="004569C1" w:rsidP="004569C1">
      <w:pPr>
        <w:spacing w:line="259" w:lineRule="auto"/>
        <w:rPr>
          <w:rFonts w:cs="Arial"/>
          <w:szCs w:val="22"/>
        </w:rPr>
      </w:pPr>
      <w:r w:rsidRPr="00C13C42">
        <w:rPr>
          <w:rFonts w:cs="Arial"/>
          <w:szCs w:val="22"/>
        </w:rPr>
        <w:t xml:space="preserve">The selection of SL-RSRP or SD-RSRP measurement type has a dependency to ongoing data transmission as well as UE implementation choice, but the determination step is reliant on a threshold for the respective measurement type in order for the Remote UE to make the determination. </w:t>
      </w:r>
    </w:p>
    <w:p w14:paraId="0928F15C" w14:textId="77777777" w:rsidR="004569C1" w:rsidRPr="00C13C42" w:rsidRDefault="004569C1" w:rsidP="004569C1">
      <w:pPr>
        <w:spacing w:line="259" w:lineRule="auto"/>
        <w:rPr>
          <w:rFonts w:cs="Arial"/>
          <w:szCs w:val="22"/>
        </w:rPr>
      </w:pPr>
      <w:r w:rsidRPr="00C13C42">
        <w:rPr>
          <w:rFonts w:cs="Arial"/>
          <w:szCs w:val="22"/>
        </w:rPr>
        <w:t xml:space="preserve">In addition where Relay selection is triggered, and for the case where a new candidate Relay UE is to be evaluated before it can be selected the Remote UE obtains an SD-RSRP measurement for the </w:t>
      </w:r>
      <w:r w:rsidRPr="00C13C42">
        <w:rPr>
          <w:rFonts w:cs="Arial"/>
          <w:szCs w:val="22"/>
        </w:rPr>
        <w:lastRenderedPageBreak/>
        <w:t xml:space="preserve">candidate Relay UE. This SD-RSRP measurement is then assessed and must exceed a threshold to determine its suitability criteria as a candidate before selection. </w:t>
      </w:r>
    </w:p>
    <w:p w14:paraId="02C00242" w14:textId="77777777" w:rsidR="004569C1" w:rsidRPr="00C13C42" w:rsidRDefault="004569C1" w:rsidP="004569C1">
      <w:pPr>
        <w:spacing w:line="259" w:lineRule="auto"/>
        <w:rPr>
          <w:rFonts w:cs="Arial"/>
          <w:szCs w:val="22"/>
        </w:rPr>
      </w:pPr>
      <w:r w:rsidRPr="00C13C42">
        <w:rPr>
          <w:rFonts w:cs="Arial"/>
          <w:szCs w:val="22"/>
        </w:rPr>
        <w:t xml:space="preserve">It is noted that in the case of U2N Relay UE suitability the same threshold parameter, </w:t>
      </w:r>
      <w:bookmarkStart w:id="7" w:name="_Hlk131720525"/>
      <w:proofErr w:type="spellStart"/>
      <w:r w:rsidRPr="001E141D">
        <w:rPr>
          <w:rFonts w:ascii="Times New Roman" w:eastAsia="Times New Roman" w:hAnsi="Times New Roman"/>
          <w:i/>
          <w:lang w:eastAsia="ja-JP"/>
        </w:rPr>
        <w:t>sl</w:t>
      </w:r>
      <w:proofErr w:type="spellEnd"/>
      <w:r w:rsidRPr="001E141D">
        <w:rPr>
          <w:rFonts w:ascii="Times New Roman" w:eastAsia="Times New Roman" w:hAnsi="Times New Roman"/>
          <w:i/>
          <w:lang w:eastAsia="ja-JP"/>
        </w:rPr>
        <w:t>-RSRP-Thresh</w:t>
      </w:r>
      <w:r w:rsidRPr="00C13C42">
        <w:rPr>
          <w:rFonts w:cs="Arial"/>
          <w:szCs w:val="22"/>
        </w:rPr>
        <w:t xml:space="preserve"> </w:t>
      </w:r>
      <w:bookmarkEnd w:id="7"/>
      <w:r w:rsidRPr="00C13C42">
        <w:rPr>
          <w:rFonts w:cs="Arial"/>
          <w:szCs w:val="22"/>
        </w:rPr>
        <w:t>is used for each threshold configuration/evaluation discussed here (although it is not clear that it is always configured the same value). Also in the case of candidate Relay UE suitability criteria the measured SD-RSRP value is measured against the threshold plus an offset.</w:t>
      </w:r>
    </w:p>
    <w:p w14:paraId="1B235B6C" w14:textId="77777777" w:rsidR="004569C1" w:rsidRDefault="004569C1" w:rsidP="004569C1">
      <w:pPr>
        <w:pBdr>
          <w:top w:val="single" w:sz="4" w:space="1" w:color="auto"/>
          <w:left w:val="single" w:sz="4" w:space="4" w:color="auto"/>
          <w:bottom w:val="single" w:sz="4" w:space="1" w:color="auto"/>
          <w:right w:val="single" w:sz="4" w:space="4" w:color="auto"/>
        </w:pBdr>
        <w:spacing w:after="180"/>
        <w:ind w:left="709" w:right="379" w:hanging="283"/>
        <w:jc w:val="left"/>
        <w:rPr>
          <w:rFonts w:ascii="Times New Roman" w:eastAsia="Times New Roman" w:hAnsi="Times New Roman"/>
          <w:lang w:eastAsia="ja-JP"/>
        </w:rPr>
      </w:pPr>
      <w:r>
        <w:rPr>
          <w:rFonts w:ascii="Times New Roman" w:eastAsia="Times New Roman" w:hAnsi="Times New Roman"/>
          <w:lang w:eastAsia="ja-JP"/>
        </w:rPr>
        <w:t>[TS 38.331]</w:t>
      </w:r>
    </w:p>
    <w:p w14:paraId="3676EF9E" w14:textId="77777777" w:rsidR="004569C1" w:rsidRDefault="004569C1" w:rsidP="004569C1">
      <w:pPr>
        <w:pBdr>
          <w:top w:val="single" w:sz="4" w:space="1" w:color="auto"/>
          <w:left w:val="single" w:sz="4" w:space="4" w:color="auto"/>
          <w:bottom w:val="single" w:sz="4" w:space="1" w:color="auto"/>
          <w:right w:val="single" w:sz="4" w:space="4" w:color="auto"/>
        </w:pBdr>
        <w:spacing w:after="180"/>
        <w:ind w:left="709" w:right="379" w:hanging="283"/>
        <w:jc w:val="left"/>
        <w:rPr>
          <w:rFonts w:ascii="Times New Roman" w:eastAsia="Times New Roman" w:hAnsi="Times New Roman"/>
          <w:lang w:eastAsia="ja-JP"/>
        </w:rPr>
      </w:pPr>
      <w:r w:rsidRPr="001E141D">
        <w:rPr>
          <w:rFonts w:ascii="Times New Roman" w:eastAsia="Times New Roman" w:hAnsi="Times New Roman"/>
          <w:lang w:eastAsia="ja-JP"/>
        </w:rPr>
        <w:t>4&gt;</w:t>
      </w:r>
      <w:r w:rsidRPr="001E141D">
        <w:rPr>
          <w:rFonts w:ascii="Times New Roman" w:eastAsia="Times New Roman" w:hAnsi="Times New Roman"/>
          <w:lang w:eastAsia="ja-JP"/>
        </w:rPr>
        <w:tab/>
        <w:t xml:space="preserve">consider a candidate NR </w:t>
      </w:r>
      <w:proofErr w:type="spellStart"/>
      <w:r w:rsidRPr="001E141D">
        <w:rPr>
          <w:rFonts w:ascii="Times New Roman" w:eastAsia="Times New Roman" w:hAnsi="Times New Roman"/>
          <w:lang w:eastAsia="ja-JP"/>
        </w:rPr>
        <w:t>sidelink</w:t>
      </w:r>
      <w:proofErr w:type="spellEnd"/>
      <w:r w:rsidRPr="001E141D">
        <w:rPr>
          <w:rFonts w:ascii="Times New Roman" w:eastAsia="Times New Roman" w:hAnsi="Times New Roman"/>
          <w:lang w:eastAsia="ja-JP"/>
        </w:rPr>
        <w:t xml:space="preserve"> U2N Relay UE for which SD-RSRP exceeds </w:t>
      </w:r>
      <w:proofErr w:type="spellStart"/>
      <w:r w:rsidRPr="001E141D">
        <w:rPr>
          <w:rFonts w:ascii="Times New Roman" w:eastAsia="Times New Roman" w:hAnsi="Times New Roman"/>
          <w:i/>
          <w:lang w:eastAsia="ja-JP"/>
        </w:rPr>
        <w:t>sl</w:t>
      </w:r>
      <w:proofErr w:type="spellEnd"/>
      <w:r w:rsidRPr="001E141D">
        <w:rPr>
          <w:rFonts w:ascii="Times New Roman" w:eastAsia="Times New Roman" w:hAnsi="Times New Roman"/>
          <w:i/>
          <w:lang w:eastAsia="ja-JP"/>
        </w:rPr>
        <w:t>-RSRP-Thresh</w:t>
      </w:r>
      <w:r w:rsidRPr="001E141D">
        <w:rPr>
          <w:rFonts w:ascii="Times New Roman" w:eastAsia="Times New Roman" w:hAnsi="Times New Roman"/>
          <w:lang w:eastAsia="ja-JP"/>
        </w:rPr>
        <w:t xml:space="preserve"> by </w:t>
      </w:r>
      <w:proofErr w:type="spellStart"/>
      <w:r w:rsidRPr="001E141D">
        <w:rPr>
          <w:rFonts w:ascii="Times New Roman" w:eastAsia="Times New Roman" w:hAnsi="Times New Roman"/>
          <w:i/>
          <w:lang w:eastAsia="ja-JP"/>
        </w:rPr>
        <w:t>sl-HystMin</w:t>
      </w:r>
      <w:proofErr w:type="spellEnd"/>
      <w:r w:rsidRPr="001E141D">
        <w:rPr>
          <w:rFonts w:ascii="Times New Roman" w:eastAsia="Times New Roman" w:hAnsi="Times New Roman"/>
          <w:i/>
          <w:lang w:eastAsia="ja-JP"/>
        </w:rPr>
        <w:t xml:space="preserve"> </w:t>
      </w:r>
      <w:r w:rsidRPr="001E141D">
        <w:rPr>
          <w:rFonts w:ascii="Times New Roman" w:eastAsia="Times New Roman" w:hAnsi="Times New Roman"/>
          <w:lang w:eastAsia="ja-JP"/>
        </w:rPr>
        <w:t>has met the AS criteria;</w:t>
      </w:r>
    </w:p>
    <w:p w14:paraId="0BD33F6B" w14:textId="77777777" w:rsidR="004569C1" w:rsidRPr="001E141D" w:rsidRDefault="004569C1" w:rsidP="004569C1">
      <w:pPr>
        <w:pBdr>
          <w:top w:val="single" w:sz="4" w:space="1" w:color="auto"/>
          <w:left w:val="single" w:sz="4" w:space="4" w:color="auto"/>
          <w:bottom w:val="single" w:sz="4" w:space="1" w:color="auto"/>
          <w:right w:val="single" w:sz="4" w:space="4" w:color="auto"/>
        </w:pBdr>
        <w:spacing w:after="180"/>
        <w:ind w:left="709" w:right="379" w:hanging="283"/>
        <w:jc w:val="left"/>
        <w:rPr>
          <w:rFonts w:ascii="Times New Roman" w:eastAsia="Times New Roman" w:hAnsi="Times New Roman"/>
          <w:lang w:eastAsia="ja-JP"/>
        </w:rPr>
      </w:pPr>
    </w:p>
    <w:p w14:paraId="42349621" w14:textId="77777777" w:rsidR="004569C1" w:rsidRPr="00C13C42" w:rsidRDefault="004569C1" w:rsidP="004569C1">
      <w:pPr>
        <w:spacing w:line="259" w:lineRule="auto"/>
        <w:rPr>
          <w:rFonts w:cs="Arial"/>
          <w:szCs w:val="22"/>
        </w:rPr>
      </w:pPr>
      <w:r w:rsidRPr="00C13C42">
        <w:rPr>
          <w:rFonts w:cs="Arial"/>
          <w:szCs w:val="22"/>
        </w:rPr>
        <w:t xml:space="preserve">The same consideration regarding the number of different threshold configuration(s) is made for the SL-RSRP or SD-RSRP measurement on the indirect link towards the Relay UE from the Remote UE, used to trigger Relay UE reselection. </w:t>
      </w:r>
    </w:p>
    <w:p w14:paraId="76705AE8" w14:textId="77777777" w:rsidR="004569C1" w:rsidRPr="00C13C42" w:rsidRDefault="004569C1" w:rsidP="004569C1">
      <w:pPr>
        <w:spacing w:line="259" w:lineRule="auto"/>
        <w:rPr>
          <w:rFonts w:cs="Arial"/>
          <w:szCs w:val="22"/>
        </w:rPr>
      </w:pPr>
      <w:r w:rsidRPr="00C13C42">
        <w:rPr>
          <w:rFonts w:cs="Arial"/>
          <w:szCs w:val="22"/>
        </w:rPr>
        <w:t xml:space="preserve">So in addition to consideration of the identified question, “FFS if there needs to be different configured thresholds for SL-RSRP and SD-RSRP”, RAN2 are invited to consider whether the threshold(s) for SL-RSRP and SD-RSRP are also different for triggering of Relay UE selection and Relay UE reselection. </w:t>
      </w:r>
    </w:p>
    <w:p w14:paraId="4F5C7E33" w14:textId="77777777" w:rsidR="004569C1" w:rsidRPr="00C13C42" w:rsidRDefault="004569C1" w:rsidP="004569C1">
      <w:pPr>
        <w:spacing w:line="259" w:lineRule="auto"/>
        <w:rPr>
          <w:rFonts w:cs="Arial"/>
          <w:szCs w:val="22"/>
        </w:rPr>
      </w:pPr>
      <w:r w:rsidRPr="00C13C42">
        <w:rPr>
          <w:rFonts w:cs="Arial"/>
          <w:szCs w:val="22"/>
        </w:rPr>
        <w:t xml:space="preserve">Also, whether the SD-RSRP measurement threshold used to evaluate a candidate Relay UE suitability criteria is the same as (one or more of) the threshold value(s) determined for Relay UE selection or reselection or whether it is different again. </w:t>
      </w:r>
    </w:p>
    <w:p w14:paraId="2A62578D" w14:textId="77777777" w:rsidR="004569C1" w:rsidRPr="00C13C42" w:rsidRDefault="004569C1" w:rsidP="004569C1">
      <w:pPr>
        <w:spacing w:line="259" w:lineRule="auto"/>
        <w:rPr>
          <w:rFonts w:cs="Arial"/>
          <w:szCs w:val="22"/>
        </w:rPr>
      </w:pPr>
      <w:r w:rsidRPr="00C13C42">
        <w:rPr>
          <w:rFonts w:cs="Arial"/>
          <w:szCs w:val="22"/>
        </w:rPr>
        <w:t>In addition to the potential numerous different thresholds and their values for use in executing the identified evaluations, RAN2 may also consider whether these thresholds need to be signalled or can be preconfigured. It is noted that support for a Remote UE out-of-coverage is required so preconfigured threshold(s) is proposed, whether signalled values are also needed may need further consideration.</w:t>
      </w:r>
    </w:p>
    <w:p w14:paraId="19C57AB7" w14:textId="77777777" w:rsidR="004569C1" w:rsidRPr="00C13C42" w:rsidRDefault="004569C1" w:rsidP="004569C1">
      <w:pPr>
        <w:spacing w:line="259" w:lineRule="auto"/>
        <w:rPr>
          <w:rFonts w:cs="Arial"/>
          <w:szCs w:val="22"/>
        </w:rPr>
      </w:pPr>
    </w:p>
    <w:p w14:paraId="480184B0" w14:textId="77777777" w:rsidR="004569C1" w:rsidRPr="00C13C42" w:rsidRDefault="004569C1" w:rsidP="004569C1">
      <w:pPr>
        <w:spacing w:line="259" w:lineRule="auto"/>
        <w:rPr>
          <w:rFonts w:cs="Arial"/>
          <w:b/>
          <w:szCs w:val="22"/>
        </w:rPr>
      </w:pPr>
      <w:r w:rsidRPr="00C13C42">
        <w:rPr>
          <w:rFonts w:cs="Arial"/>
          <w:b/>
          <w:szCs w:val="22"/>
        </w:rPr>
        <w:t>Proposal 2: In addition to open “FFS if there needs to be different configured thresholds for SL-RSRP and SD-RSRP”, RAN2 are invited to consider whether the threshold(s) for SL-RSRP and SD-RSRP measurements are different for triggering of Relay UE selection compared to the SL-RSRP and SD-RSRP measurements taken to trigger Relay UE reselection.</w:t>
      </w:r>
    </w:p>
    <w:p w14:paraId="7D4C3557" w14:textId="77777777" w:rsidR="004569C1" w:rsidRPr="00C13C42" w:rsidRDefault="004569C1" w:rsidP="004569C1">
      <w:pPr>
        <w:spacing w:line="259" w:lineRule="auto"/>
        <w:rPr>
          <w:rFonts w:cs="Arial"/>
          <w:b/>
          <w:szCs w:val="22"/>
        </w:rPr>
      </w:pPr>
      <w:r w:rsidRPr="00C13C42">
        <w:rPr>
          <w:rFonts w:cs="Arial"/>
          <w:b/>
          <w:szCs w:val="22"/>
        </w:rPr>
        <w:t>Proposal 3: RAN2 are asked to consider whether the SD-RSPS measurement threshold used to evaluate a candidate Relay UE suitability criteria for selection is different from the other RSRP measurement thresholds considered for Relay UE selection or reselection.</w:t>
      </w:r>
    </w:p>
    <w:p w14:paraId="6FA74FE6" w14:textId="77777777" w:rsidR="004569C1" w:rsidRPr="00C13C42" w:rsidRDefault="004569C1" w:rsidP="004569C1">
      <w:pPr>
        <w:spacing w:line="259" w:lineRule="auto"/>
        <w:rPr>
          <w:rFonts w:cs="Arial"/>
          <w:b/>
          <w:szCs w:val="22"/>
        </w:rPr>
      </w:pPr>
      <w:r w:rsidRPr="00C13C42">
        <w:rPr>
          <w:rFonts w:cs="Arial"/>
          <w:b/>
          <w:szCs w:val="22"/>
        </w:rPr>
        <w:t xml:space="preserve">Proposal 4: RAN2 are invited to consider whether the thresholds identified to trigger Relay UE selection or reselection and candidate Relay UE suitability are preconfigured or configurable in the UE. </w:t>
      </w:r>
    </w:p>
    <w:p w14:paraId="00B13028" w14:textId="77777777" w:rsidR="004569C1" w:rsidRDefault="004569C1" w:rsidP="004569C1">
      <w:pPr>
        <w:spacing w:line="259" w:lineRule="auto"/>
        <w:rPr>
          <w:rFonts w:cs="Arial"/>
          <w:b/>
          <w:szCs w:val="22"/>
        </w:rPr>
      </w:pPr>
      <w:r w:rsidRPr="00C13C42">
        <w:rPr>
          <w:rFonts w:cs="Arial"/>
          <w:b/>
          <w:szCs w:val="22"/>
        </w:rPr>
        <w:t xml:space="preserve">Observation 1: As noted for U2N Relay UE evaluations in [TS38.331] the same threshold parameter, </w:t>
      </w:r>
      <w:proofErr w:type="spellStart"/>
      <w:r w:rsidRPr="001E141D">
        <w:rPr>
          <w:rFonts w:ascii="Times New Roman" w:eastAsia="Times New Roman" w:hAnsi="Times New Roman"/>
          <w:b/>
          <w:i/>
          <w:lang w:eastAsia="ja-JP"/>
        </w:rPr>
        <w:t>sl</w:t>
      </w:r>
      <w:proofErr w:type="spellEnd"/>
      <w:r w:rsidRPr="001E141D">
        <w:rPr>
          <w:rFonts w:ascii="Times New Roman" w:eastAsia="Times New Roman" w:hAnsi="Times New Roman"/>
          <w:b/>
          <w:i/>
          <w:lang w:eastAsia="ja-JP"/>
        </w:rPr>
        <w:t>-RSRP-Thresh</w:t>
      </w:r>
      <w:r w:rsidRPr="00C13C42">
        <w:rPr>
          <w:rFonts w:cs="Arial"/>
          <w:b/>
          <w:szCs w:val="22"/>
        </w:rPr>
        <w:t xml:space="preserve"> is used in configuration of the thresholds in all the equivalent Relay UE operations identified above. This may be sufficient approach for U2U Relay UE.</w:t>
      </w:r>
      <w:r>
        <w:rPr>
          <w:rFonts w:cs="Arial"/>
          <w:b/>
          <w:szCs w:val="22"/>
        </w:rPr>
        <w:t xml:space="preserve"> </w:t>
      </w:r>
    </w:p>
    <w:p w14:paraId="620F0131" w14:textId="77777777" w:rsidR="004569C1" w:rsidRDefault="004569C1" w:rsidP="00861A5F">
      <w:pPr>
        <w:spacing w:line="360" w:lineRule="auto"/>
        <w:rPr>
          <w:rFonts w:cs="Arial"/>
          <w:szCs w:val="22"/>
        </w:rPr>
      </w:pPr>
    </w:p>
    <w:p w14:paraId="59B03787" w14:textId="28911CEA" w:rsidR="00861A5F" w:rsidRDefault="00861A5F" w:rsidP="00861A5F">
      <w:pPr>
        <w:spacing w:line="360" w:lineRule="auto"/>
        <w:rPr>
          <w:rFonts w:cs="Arial"/>
          <w:szCs w:val="22"/>
        </w:rPr>
      </w:pPr>
      <w:r>
        <w:rPr>
          <w:rFonts w:cs="Arial"/>
          <w:szCs w:val="22"/>
        </w:rPr>
        <w:t xml:space="preserve">In addition it may not be possible to detect whether the threshold is </w:t>
      </w:r>
      <w:r w:rsidRPr="0036020A">
        <w:rPr>
          <w:rFonts w:cs="Arial"/>
          <w:szCs w:val="22"/>
        </w:rPr>
        <w:t>breached</w:t>
      </w:r>
      <w:r>
        <w:rPr>
          <w:rFonts w:cs="Arial"/>
          <w:szCs w:val="22"/>
        </w:rPr>
        <w:t xml:space="preserve"> or not and in particular this may include </w:t>
      </w:r>
      <w:r w:rsidR="00B04BF6">
        <w:rPr>
          <w:rFonts w:cs="Arial"/>
          <w:szCs w:val="22"/>
        </w:rPr>
        <w:t xml:space="preserve">detection </w:t>
      </w:r>
      <w:r>
        <w:rPr>
          <w:rFonts w:cs="Arial"/>
          <w:szCs w:val="22"/>
        </w:rPr>
        <w:t>of RLF, which may be the indication of the existing PC5 link no longer being viable</w:t>
      </w:r>
      <w:r w:rsidR="00327358">
        <w:rPr>
          <w:rFonts w:cs="Arial"/>
          <w:szCs w:val="22"/>
        </w:rPr>
        <w:t>.</w:t>
      </w:r>
      <w:r>
        <w:rPr>
          <w:rFonts w:cs="Arial"/>
          <w:szCs w:val="22"/>
        </w:rPr>
        <w:t xml:space="preserve"> </w:t>
      </w:r>
      <w:r w:rsidR="00327358">
        <w:rPr>
          <w:rFonts w:cs="Arial"/>
          <w:szCs w:val="22"/>
        </w:rPr>
        <w:t>T</w:t>
      </w:r>
      <w:r>
        <w:rPr>
          <w:rFonts w:cs="Arial"/>
          <w:szCs w:val="22"/>
        </w:rPr>
        <w:t xml:space="preserve">his also may </w:t>
      </w:r>
      <w:r w:rsidR="00327358">
        <w:rPr>
          <w:rFonts w:cs="Arial"/>
          <w:szCs w:val="22"/>
        </w:rPr>
        <w:t>cause</w:t>
      </w:r>
      <w:r>
        <w:rPr>
          <w:rFonts w:cs="Arial"/>
          <w:szCs w:val="22"/>
        </w:rPr>
        <w:t xml:space="preserve"> an AS indication to trigger transmission of U2U Relay UE discovery transmission</w:t>
      </w:r>
      <w:r w:rsidR="00B04BF6">
        <w:rPr>
          <w:rFonts w:cs="Arial"/>
          <w:szCs w:val="22"/>
        </w:rPr>
        <w:t xml:space="preserve"> </w:t>
      </w:r>
      <w:r w:rsidR="00327358">
        <w:rPr>
          <w:rFonts w:cs="Arial"/>
          <w:szCs w:val="22"/>
        </w:rPr>
        <w:t xml:space="preserve">by </w:t>
      </w:r>
      <w:r w:rsidR="00B04BF6">
        <w:rPr>
          <w:rFonts w:cs="Arial"/>
          <w:szCs w:val="22"/>
        </w:rPr>
        <w:t>the upper layers</w:t>
      </w:r>
      <w:r w:rsidR="00327358">
        <w:rPr>
          <w:rFonts w:cs="Arial"/>
          <w:szCs w:val="22"/>
        </w:rPr>
        <w:t xml:space="preserve"> of</w:t>
      </w:r>
      <w:r>
        <w:rPr>
          <w:rFonts w:cs="Arial"/>
          <w:szCs w:val="22"/>
        </w:rPr>
        <w:t xml:space="preserve"> the Remote UE.</w:t>
      </w:r>
    </w:p>
    <w:p w14:paraId="584F1B6C" w14:textId="35EC95B1" w:rsidR="00861A5F" w:rsidRPr="00517BF9" w:rsidRDefault="00861A5F" w:rsidP="00861A5F">
      <w:pPr>
        <w:rPr>
          <w:b/>
        </w:rPr>
      </w:pPr>
      <w:r w:rsidRPr="00517BF9">
        <w:rPr>
          <w:rFonts w:cs="Arial"/>
          <w:b/>
          <w:szCs w:val="22"/>
        </w:rPr>
        <w:t>Proposal</w:t>
      </w:r>
      <w:r>
        <w:rPr>
          <w:rFonts w:cs="Arial"/>
          <w:b/>
          <w:szCs w:val="22"/>
        </w:rPr>
        <w:t xml:space="preserve"> </w:t>
      </w:r>
      <w:r w:rsidR="00C13C42">
        <w:rPr>
          <w:rFonts w:cs="Arial"/>
          <w:b/>
          <w:szCs w:val="22"/>
        </w:rPr>
        <w:t>5</w:t>
      </w:r>
      <w:r>
        <w:rPr>
          <w:rFonts w:cs="Arial"/>
          <w:b/>
          <w:szCs w:val="22"/>
        </w:rPr>
        <w:t>:</w:t>
      </w:r>
      <w:r w:rsidRPr="00517BF9">
        <w:rPr>
          <w:rFonts w:cs="Arial"/>
          <w:b/>
          <w:szCs w:val="22"/>
        </w:rPr>
        <w:t xml:space="preserve"> </w:t>
      </w:r>
      <w:r>
        <w:rPr>
          <w:rFonts w:cs="Arial"/>
          <w:b/>
          <w:szCs w:val="22"/>
        </w:rPr>
        <w:t xml:space="preserve">Detection of </w:t>
      </w:r>
      <w:r w:rsidRPr="00517BF9">
        <w:rPr>
          <w:rFonts w:hint="eastAsia"/>
          <w:b/>
          <w:lang w:val="en-US"/>
        </w:rPr>
        <w:t>RLF o</w:t>
      </w:r>
      <w:r>
        <w:rPr>
          <w:b/>
          <w:lang w:val="en-US"/>
        </w:rPr>
        <w:t>f the PC5</w:t>
      </w:r>
      <w:r w:rsidRPr="00517BF9">
        <w:rPr>
          <w:rFonts w:hint="eastAsia"/>
          <w:b/>
          <w:lang w:val="en-US"/>
        </w:rPr>
        <w:t xml:space="preserve"> direct </w:t>
      </w:r>
      <w:r>
        <w:rPr>
          <w:b/>
          <w:lang w:val="en-US"/>
        </w:rPr>
        <w:t>link</w:t>
      </w:r>
      <w:r w:rsidRPr="00517BF9">
        <w:rPr>
          <w:rFonts w:hint="eastAsia"/>
          <w:b/>
          <w:lang w:val="en-US"/>
        </w:rPr>
        <w:t xml:space="preserve"> between </w:t>
      </w:r>
      <w:r>
        <w:rPr>
          <w:b/>
          <w:lang w:val="en-US"/>
        </w:rPr>
        <w:t xml:space="preserve">two Remote </w:t>
      </w:r>
      <w:r w:rsidRPr="00517BF9">
        <w:rPr>
          <w:rFonts w:hint="eastAsia"/>
          <w:b/>
          <w:lang w:val="en-US"/>
        </w:rPr>
        <w:t xml:space="preserve">UEs can also trigger </w:t>
      </w:r>
      <w:r>
        <w:rPr>
          <w:b/>
          <w:lang w:val="en-US"/>
        </w:rPr>
        <w:t>discovery message transmission.</w:t>
      </w:r>
    </w:p>
    <w:bookmarkEnd w:id="6"/>
    <w:p w14:paraId="236DFF7A" w14:textId="77777777" w:rsidR="00517BF9" w:rsidRDefault="00517BF9" w:rsidP="00517BF9">
      <w:pPr>
        <w:spacing w:line="360" w:lineRule="auto"/>
        <w:rPr>
          <w:rFonts w:cs="Arial"/>
          <w:szCs w:val="22"/>
        </w:rPr>
      </w:pPr>
    </w:p>
    <w:p w14:paraId="679E2B3A" w14:textId="17A7A212" w:rsidR="00B04BF6" w:rsidRDefault="00327358" w:rsidP="00517BF9">
      <w:pPr>
        <w:spacing w:line="360" w:lineRule="auto"/>
        <w:rPr>
          <w:rFonts w:cs="Arial"/>
          <w:szCs w:val="22"/>
        </w:rPr>
      </w:pPr>
      <w:r>
        <w:rPr>
          <w:rFonts w:cs="Arial"/>
          <w:szCs w:val="22"/>
        </w:rPr>
        <w:lastRenderedPageBreak/>
        <w:t>When</w:t>
      </w:r>
      <w:r w:rsidR="00517BF9">
        <w:rPr>
          <w:rFonts w:cs="Arial"/>
          <w:szCs w:val="22"/>
        </w:rPr>
        <w:t xml:space="preserve"> the AS trigger for sending a discovery message is based on detection of the channel quality</w:t>
      </w:r>
      <w:r w:rsidR="00B04BF6">
        <w:rPr>
          <w:rFonts w:cs="Arial"/>
          <w:szCs w:val="22"/>
        </w:rPr>
        <w:t xml:space="preserve"> RSRP measurement falling below a threshold</w:t>
      </w:r>
      <w:r w:rsidR="00517BF9">
        <w:rPr>
          <w:rFonts w:cs="Arial"/>
          <w:szCs w:val="22"/>
        </w:rPr>
        <w:t xml:space="preserve"> </w:t>
      </w:r>
      <w:r w:rsidR="00BE4126">
        <w:rPr>
          <w:rFonts w:cs="Arial"/>
          <w:szCs w:val="22"/>
        </w:rPr>
        <w:t xml:space="preserve">or RLF </w:t>
      </w:r>
      <w:r w:rsidR="00517BF9">
        <w:rPr>
          <w:rFonts w:cs="Arial"/>
          <w:szCs w:val="22"/>
        </w:rPr>
        <w:t xml:space="preserve">for a PC5 channel direct between </w:t>
      </w:r>
      <w:r w:rsidR="0036020A">
        <w:rPr>
          <w:rFonts w:cs="Arial"/>
          <w:szCs w:val="22"/>
        </w:rPr>
        <w:t>two R</w:t>
      </w:r>
      <w:r w:rsidR="00517BF9">
        <w:rPr>
          <w:rFonts w:cs="Arial"/>
          <w:szCs w:val="22"/>
        </w:rPr>
        <w:t>emote UE</w:t>
      </w:r>
      <w:r w:rsidR="0036020A">
        <w:rPr>
          <w:rFonts w:cs="Arial"/>
          <w:szCs w:val="22"/>
        </w:rPr>
        <w:t>s</w:t>
      </w:r>
      <w:r w:rsidR="00517BF9">
        <w:rPr>
          <w:rFonts w:cs="Arial"/>
          <w:szCs w:val="22"/>
        </w:rPr>
        <w:t xml:space="preserve">, </w:t>
      </w:r>
      <w:r w:rsidR="00681B83">
        <w:rPr>
          <w:rFonts w:cs="Arial"/>
          <w:szCs w:val="22"/>
        </w:rPr>
        <w:t>it is unclear as to whether one or both remote UE</w:t>
      </w:r>
      <w:r w:rsidR="00BE4126">
        <w:rPr>
          <w:rFonts w:cs="Arial"/>
          <w:szCs w:val="22"/>
        </w:rPr>
        <w:t>s</w:t>
      </w:r>
      <w:r w:rsidR="00681B83">
        <w:rPr>
          <w:rFonts w:cs="Arial"/>
          <w:szCs w:val="22"/>
        </w:rPr>
        <w:t xml:space="preserve"> may initiate </w:t>
      </w:r>
      <w:r w:rsidR="00BE4126">
        <w:rPr>
          <w:rFonts w:cs="Arial"/>
          <w:szCs w:val="22"/>
        </w:rPr>
        <w:t xml:space="preserve">the </w:t>
      </w:r>
      <w:r w:rsidR="00681B83">
        <w:rPr>
          <w:rFonts w:cs="Arial"/>
          <w:szCs w:val="22"/>
        </w:rPr>
        <w:t xml:space="preserve">Discovery </w:t>
      </w:r>
      <w:r w:rsidR="00BE4126">
        <w:rPr>
          <w:rFonts w:cs="Arial"/>
          <w:szCs w:val="22"/>
        </w:rPr>
        <w:t xml:space="preserve">procedure message </w:t>
      </w:r>
      <w:r w:rsidR="00681B83">
        <w:rPr>
          <w:rFonts w:cs="Arial"/>
          <w:szCs w:val="22"/>
        </w:rPr>
        <w:t xml:space="preserve">transmission. </w:t>
      </w:r>
    </w:p>
    <w:p w14:paraId="5F9F8AB5" w14:textId="4478C158" w:rsidR="00517BF9" w:rsidRDefault="00681B83" w:rsidP="00517BF9">
      <w:pPr>
        <w:spacing w:line="360" w:lineRule="auto"/>
        <w:rPr>
          <w:rFonts w:cs="Arial"/>
          <w:szCs w:val="22"/>
        </w:rPr>
      </w:pPr>
      <w:r>
        <w:rPr>
          <w:rFonts w:cs="Arial"/>
          <w:szCs w:val="22"/>
        </w:rPr>
        <w:t>Th</w:t>
      </w:r>
      <w:r w:rsidR="00517BF9">
        <w:rPr>
          <w:rFonts w:cs="Arial"/>
          <w:szCs w:val="22"/>
        </w:rPr>
        <w:t xml:space="preserve">e determination as to whether </w:t>
      </w:r>
      <w:r>
        <w:rPr>
          <w:rFonts w:cs="Arial"/>
          <w:szCs w:val="22"/>
        </w:rPr>
        <w:t xml:space="preserve">either </w:t>
      </w:r>
      <w:r w:rsidR="00517BF9">
        <w:rPr>
          <w:rFonts w:cs="Arial"/>
          <w:szCs w:val="22"/>
        </w:rPr>
        <w:t xml:space="preserve">one </w:t>
      </w:r>
      <w:r>
        <w:rPr>
          <w:rFonts w:cs="Arial"/>
          <w:szCs w:val="22"/>
        </w:rPr>
        <w:t xml:space="preserve">of </w:t>
      </w:r>
      <w:r w:rsidR="00517BF9">
        <w:rPr>
          <w:rFonts w:cs="Arial"/>
          <w:szCs w:val="22"/>
        </w:rPr>
        <w:t>or both of the remote UEs triggers discovery</w:t>
      </w:r>
      <w:r w:rsidR="0036020A">
        <w:rPr>
          <w:rFonts w:cs="Arial"/>
          <w:szCs w:val="22"/>
        </w:rPr>
        <w:t xml:space="preserve"> message transmission</w:t>
      </w:r>
      <w:r w:rsidR="00517BF9">
        <w:rPr>
          <w:rFonts w:cs="Arial"/>
          <w:szCs w:val="22"/>
        </w:rPr>
        <w:t xml:space="preserve"> </w:t>
      </w:r>
      <w:r>
        <w:rPr>
          <w:rFonts w:cs="Arial"/>
          <w:szCs w:val="22"/>
        </w:rPr>
        <w:t xml:space="preserve">can be considered </w:t>
      </w:r>
      <w:r w:rsidR="00517BF9">
        <w:rPr>
          <w:rFonts w:cs="Arial"/>
          <w:szCs w:val="22"/>
        </w:rPr>
        <w:t xml:space="preserve">a decision of the upper layers </w:t>
      </w:r>
      <w:r>
        <w:rPr>
          <w:rFonts w:cs="Arial"/>
          <w:szCs w:val="22"/>
        </w:rPr>
        <w:t>of</w:t>
      </w:r>
      <w:r w:rsidR="00517BF9">
        <w:rPr>
          <w:rFonts w:cs="Arial"/>
          <w:szCs w:val="22"/>
        </w:rPr>
        <w:t xml:space="preserve"> each </w:t>
      </w:r>
      <w:r w:rsidR="0036020A">
        <w:rPr>
          <w:rFonts w:cs="Arial"/>
          <w:szCs w:val="22"/>
        </w:rPr>
        <w:t xml:space="preserve">Remote </w:t>
      </w:r>
      <w:r w:rsidR="00517BF9">
        <w:rPr>
          <w:rFonts w:cs="Arial"/>
          <w:szCs w:val="22"/>
        </w:rPr>
        <w:t>UE and as such is outside of RAN2’s scope of consideration.</w:t>
      </w:r>
    </w:p>
    <w:p w14:paraId="06992663" w14:textId="60B75F79" w:rsidR="00517BF9" w:rsidRPr="007C7658" w:rsidRDefault="00517BF9" w:rsidP="00517BF9">
      <w:pPr>
        <w:spacing w:line="360" w:lineRule="auto"/>
        <w:rPr>
          <w:rFonts w:cs="Arial"/>
          <w:b/>
          <w:szCs w:val="22"/>
        </w:rPr>
      </w:pPr>
      <w:r w:rsidRPr="007C7658">
        <w:rPr>
          <w:rFonts w:cs="Arial"/>
          <w:b/>
          <w:szCs w:val="22"/>
        </w:rPr>
        <w:t>Proposal</w:t>
      </w:r>
      <w:r>
        <w:rPr>
          <w:rFonts w:cs="Arial"/>
          <w:b/>
          <w:szCs w:val="22"/>
        </w:rPr>
        <w:t xml:space="preserve"> </w:t>
      </w:r>
      <w:r w:rsidR="00572CC6">
        <w:rPr>
          <w:rFonts w:cs="Arial"/>
          <w:b/>
          <w:szCs w:val="22"/>
        </w:rPr>
        <w:t>6</w:t>
      </w:r>
      <w:r>
        <w:rPr>
          <w:rFonts w:cs="Arial"/>
          <w:b/>
          <w:szCs w:val="22"/>
        </w:rPr>
        <w:t>:</w:t>
      </w:r>
      <w:r w:rsidRPr="007C7658">
        <w:rPr>
          <w:rFonts w:cs="Arial"/>
          <w:b/>
          <w:szCs w:val="22"/>
        </w:rPr>
        <w:t xml:space="preserve"> </w:t>
      </w:r>
      <w:r w:rsidR="001D4B1F">
        <w:rPr>
          <w:rFonts w:cs="Arial"/>
          <w:b/>
          <w:szCs w:val="22"/>
        </w:rPr>
        <w:t>D</w:t>
      </w:r>
      <w:r w:rsidRPr="007C7658">
        <w:rPr>
          <w:rFonts w:cs="Arial"/>
          <w:b/>
          <w:szCs w:val="22"/>
        </w:rPr>
        <w:t xml:space="preserve">etermination  whether one or both of the remote UEs triggers </w:t>
      </w:r>
      <w:r w:rsidR="001D4B1F">
        <w:rPr>
          <w:rFonts w:cs="Arial"/>
          <w:b/>
          <w:szCs w:val="22"/>
        </w:rPr>
        <w:t>D</w:t>
      </w:r>
      <w:r w:rsidRPr="007C7658">
        <w:rPr>
          <w:rFonts w:cs="Arial"/>
          <w:b/>
          <w:szCs w:val="22"/>
        </w:rPr>
        <w:t>iscovery</w:t>
      </w:r>
      <w:r w:rsidR="001D4B1F">
        <w:rPr>
          <w:rFonts w:cs="Arial"/>
          <w:b/>
          <w:szCs w:val="22"/>
        </w:rPr>
        <w:t xml:space="preserve"> </w:t>
      </w:r>
      <w:r w:rsidRPr="007C7658">
        <w:rPr>
          <w:rFonts w:cs="Arial"/>
          <w:b/>
          <w:szCs w:val="22"/>
        </w:rPr>
        <w:t>is a decision of the upper layers and as such is outside of RAN2’s scope</w:t>
      </w:r>
      <w:r w:rsidR="0036020A">
        <w:rPr>
          <w:rFonts w:cs="Arial"/>
          <w:b/>
          <w:szCs w:val="22"/>
        </w:rPr>
        <w:t>.</w:t>
      </w:r>
      <w:r w:rsidR="00B04BF6">
        <w:rPr>
          <w:rFonts w:cs="Arial"/>
          <w:b/>
          <w:szCs w:val="22"/>
        </w:rPr>
        <w:t xml:space="preserve"> Send an LS to SA2 to seek their confirmation regarding the triggering of the Discovery</w:t>
      </w:r>
      <w:r w:rsidR="001D4B1F">
        <w:rPr>
          <w:rFonts w:cs="Arial"/>
          <w:b/>
          <w:szCs w:val="22"/>
        </w:rPr>
        <w:t xml:space="preserve"> </w:t>
      </w:r>
      <w:r w:rsidR="00B04BF6">
        <w:rPr>
          <w:rFonts w:cs="Arial"/>
          <w:b/>
          <w:szCs w:val="22"/>
        </w:rPr>
        <w:t>procedures</w:t>
      </w:r>
      <w:r w:rsidR="00327358">
        <w:rPr>
          <w:rFonts w:cs="Arial"/>
          <w:b/>
          <w:szCs w:val="22"/>
        </w:rPr>
        <w:t xml:space="preserve"> for this scenario</w:t>
      </w:r>
      <w:r w:rsidR="00B04BF6">
        <w:rPr>
          <w:rFonts w:cs="Arial"/>
          <w:b/>
          <w:szCs w:val="22"/>
        </w:rPr>
        <w:t>.</w:t>
      </w:r>
    </w:p>
    <w:p w14:paraId="5A3FCF94" w14:textId="77777777" w:rsidR="0075388B" w:rsidRDefault="0075388B" w:rsidP="00A6727B">
      <w:pPr>
        <w:spacing w:line="360" w:lineRule="auto"/>
      </w:pPr>
    </w:p>
    <w:p w14:paraId="2ECE8D7F" w14:textId="69B19D91" w:rsidR="002045A4" w:rsidRPr="00825CDC" w:rsidRDefault="00825CDC" w:rsidP="00825CDC">
      <w:pPr>
        <w:pStyle w:val="Heading2"/>
        <w:numPr>
          <w:ilvl w:val="0"/>
          <w:numId w:val="0"/>
        </w:numPr>
        <w:rPr>
          <w:sz w:val="28"/>
        </w:rPr>
      </w:pPr>
      <w:r w:rsidRPr="00825CDC">
        <w:rPr>
          <w:sz w:val="28"/>
        </w:rPr>
        <w:t xml:space="preserve">2.2 </w:t>
      </w:r>
      <w:r w:rsidR="002045A4" w:rsidRPr="00825CDC">
        <w:rPr>
          <w:sz w:val="28"/>
        </w:rPr>
        <w:t xml:space="preserve">AS criteria to act as U2U </w:t>
      </w:r>
      <w:r w:rsidR="00C151F7">
        <w:rPr>
          <w:sz w:val="28"/>
        </w:rPr>
        <w:t>R</w:t>
      </w:r>
      <w:r w:rsidR="002045A4" w:rsidRPr="00825CDC">
        <w:rPr>
          <w:sz w:val="28"/>
        </w:rPr>
        <w:t>elay UE</w:t>
      </w:r>
    </w:p>
    <w:p w14:paraId="3EE1D5F9" w14:textId="0EB0499B" w:rsidR="002045A4" w:rsidRDefault="002045A4" w:rsidP="002045A4">
      <w:pPr>
        <w:spacing w:line="360" w:lineRule="auto"/>
        <w:rPr>
          <w:rFonts w:cs="Arial"/>
        </w:rPr>
      </w:pPr>
      <w:r>
        <w:rPr>
          <w:rFonts w:cs="Arial" w:hint="eastAsia"/>
        </w:rPr>
        <w:t>I</w:t>
      </w:r>
      <w:r>
        <w:rPr>
          <w:rFonts w:cs="Arial"/>
        </w:rPr>
        <w:t>n Rel-17 U2N</w:t>
      </w:r>
      <w:r w:rsidR="00E84BDF">
        <w:rPr>
          <w:rFonts w:cs="Arial"/>
        </w:rPr>
        <w:t xml:space="preserve"> relay</w:t>
      </w:r>
      <w:r>
        <w:rPr>
          <w:rFonts w:cs="Arial"/>
        </w:rPr>
        <w:t xml:space="preserve">, a minimum and a maximum threshold are defined for a </w:t>
      </w:r>
      <w:r w:rsidR="00E84BDF">
        <w:rPr>
          <w:rFonts w:cs="Arial"/>
        </w:rPr>
        <w:t>R</w:t>
      </w:r>
      <w:r>
        <w:rPr>
          <w:rFonts w:cs="Arial"/>
        </w:rPr>
        <w:t xml:space="preserve">elay UE to determine whether it can be a </w:t>
      </w:r>
      <w:r w:rsidR="00E84BDF">
        <w:rPr>
          <w:rFonts w:cs="Arial"/>
        </w:rPr>
        <w:t>R</w:t>
      </w:r>
      <w:r>
        <w:rPr>
          <w:rFonts w:cs="Arial"/>
        </w:rPr>
        <w:t xml:space="preserve">elay UE or not. This is to ensure the </w:t>
      </w:r>
      <w:r w:rsidR="00196C95">
        <w:rPr>
          <w:rFonts w:cs="Arial"/>
        </w:rPr>
        <w:t>R</w:t>
      </w:r>
      <w:r>
        <w:rPr>
          <w:rFonts w:cs="Arial"/>
        </w:rPr>
        <w:t xml:space="preserve">elay UE is neither too close to nor too far away from the network to guarantee both the coverage and the communication quality. </w:t>
      </w:r>
    </w:p>
    <w:p w14:paraId="73D7173F" w14:textId="577CCFE1" w:rsidR="0092030D" w:rsidRDefault="002045A4" w:rsidP="002045A4">
      <w:pPr>
        <w:spacing w:line="360" w:lineRule="auto"/>
      </w:pPr>
      <w:r>
        <w:rPr>
          <w:rFonts w:cs="Arial"/>
        </w:rPr>
        <w:t>When it comes to U2U</w:t>
      </w:r>
      <w:r w:rsidR="00BE4126">
        <w:rPr>
          <w:rFonts w:cs="Arial"/>
        </w:rPr>
        <w:t xml:space="preserve"> relaying</w:t>
      </w:r>
      <w:r w:rsidR="00251D5B">
        <w:rPr>
          <w:rFonts w:cs="Arial"/>
        </w:rPr>
        <w:t>,</w:t>
      </w:r>
      <w:r>
        <w:rPr>
          <w:rFonts w:cs="Arial"/>
        </w:rPr>
        <w:t xml:space="preserve"> according to SA</w:t>
      </w:r>
      <w:r>
        <w:rPr>
          <w:rFonts w:cs="Arial" w:hint="eastAsia"/>
        </w:rPr>
        <w:t>2</w:t>
      </w:r>
      <w:r>
        <w:rPr>
          <w:rFonts w:cs="Arial"/>
        </w:rPr>
        <w:t xml:space="preserve"> </w:t>
      </w:r>
      <w:r w:rsidRPr="009B46A1">
        <w:t>U</w:t>
      </w:r>
      <w:r>
        <w:t>2U</w:t>
      </w:r>
      <w:r w:rsidRPr="009B46A1">
        <w:t xml:space="preserve"> </w:t>
      </w:r>
      <w:r>
        <w:t>r</w:t>
      </w:r>
      <w:r w:rsidRPr="009B46A1">
        <w:t xml:space="preserve">elay discovery </w:t>
      </w:r>
      <w:r w:rsidR="00BE4126">
        <w:t xml:space="preserve">both </w:t>
      </w:r>
      <w:r w:rsidRPr="009B46A1">
        <w:t>Model A</w:t>
      </w:r>
      <w:r w:rsidRPr="009B46A1" w:rsidDel="003F2974">
        <w:t xml:space="preserve"> </w:t>
      </w:r>
      <w:r>
        <w:t xml:space="preserve">and Model B are supported. For Model A, the </w:t>
      </w:r>
      <w:r w:rsidRPr="009B46A1">
        <w:t>U</w:t>
      </w:r>
      <w:r>
        <w:t>2U</w:t>
      </w:r>
      <w:r w:rsidRPr="009B46A1">
        <w:t xml:space="preserve"> </w:t>
      </w:r>
      <w:r w:rsidR="0092030D">
        <w:t>R</w:t>
      </w:r>
      <w:r w:rsidRPr="009B46A1">
        <w:t>elay</w:t>
      </w:r>
      <w:r>
        <w:t xml:space="preserve"> </w:t>
      </w:r>
      <w:r w:rsidR="0092030D">
        <w:t xml:space="preserve">UE </w:t>
      </w:r>
      <w:r>
        <w:t>broadcast</w:t>
      </w:r>
      <w:r w:rsidRPr="00C90B5D">
        <w:t xml:space="preserve">s an </w:t>
      </w:r>
      <w:r>
        <w:t>a</w:t>
      </w:r>
      <w:r w:rsidRPr="00C90B5D">
        <w:t>nnouncement message</w:t>
      </w:r>
      <w:r>
        <w:t xml:space="preserve"> which may include the user information of </w:t>
      </w:r>
      <w:r w:rsidR="0092030D">
        <w:t>Remote</w:t>
      </w:r>
      <w:r>
        <w:t xml:space="preserve"> UE</w:t>
      </w:r>
      <w:r w:rsidR="0092030D">
        <w:t>s</w:t>
      </w:r>
      <w:r w:rsidR="00251D5B">
        <w:t xml:space="preserve"> that the Relay UE has or can make contact with</w:t>
      </w:r>
      <w:r>
        <w:t>.</w:t>
      </w:r>
      <w:r w:rsidRPr="00C90B5D">
        <w:t xml:space="preserve"> </w:t>
      </w:r>
      <w:r>
        <w:t>For</w:t>
      </w:r>
      <w:r w:rsidRPr="00C90B5D">
        <w:t xml:space="preserve"> Model B, </w:t>
      </w:r>
      <w:r>
        <w:t xml:space="preserve">the U2U </w:t>
      </w:r>
      <w:r w:rsidR="0092030D">
        <w:t>R</w:t>
      </w:r>
      <w:r>
        <w:t>elay UE</w:t>
      </w:r>
      <w:r w:rsidRPr="00C90B5D">
        <w:t xml:space="preserve"> broadcasts</w:t>
      </w:r>
      <w:r>
        <w:t xml:space="preserve"> the discovery</w:t>
      </w:r>
      <w:r w:rsidRPr="005139AC">
        <w:t xml:space="preserve"> </w:t>
      </w:r>
      <w:r>
        <w:t>solicitation message and the discovery response message to the target/source remote UEs</w:t>
      </w:r>
      <w:r w:rsidR="0092030D">
        <w:t xml:space="preserve"> respectively</w:t>
      </w:r>
      <w:r>
        <w:t xml:space="preserve">. </w:t>
      </w:r>
    </w:p>
    <w:p w14:paraId="139C7537" w14:textId="2953151B" w:rsidR="002045A4" w:rsidRDefault="002045A4" w:rsidP="002045A4">
      <w:pPr>
        <w:spacing w:line="360" w:lineRule="auto"/>
      </w:pPr>
      <w:r>
        <w:t>Similar as U2N</w:t>
      </w:r>
      <w:r w:rsidR="00BE4126">
        <w:t xml:space="preserve"> relaying</w:t>
      </w:r>
      <w:r>
        <w:t>,</w:t>
      </w:r>
      <w:r w:rsidR="00196C95">
        <w:t xml:space="preserve"> in order to guarantee the coverage and quality of the PC5 link</w:t>
      </w:r>
      <w:r>
        <w:t xml:space="preserve"> it makes sense </w:t>
      </w:r>
      <w:r w:rsidR="00B966CE">
        <w:t xml:space="preserve">for U2U </w:t>
      </w:r>
      <w:r w:rsidR="00BE4126">
        <w:t xml:space="preserve">relaying </w:t>
      </w:r>
      <w:r>
        <w:t>to define some AS criteria</w:t>
      </w:r>
      <w:r w:rsidR="00196C95">
        <w:t xml:space="preserve"> in order</w:t>
      </w:r>
      <w:r>
        <w:t xml:space="preserve"> to determine whether a UE can serve as a </w:t>
      </w:r>
      <w:r w:rsidR="0092030D">
        <w:t>R</w:t>
      </w:r>
      <w:r>
        <w:t xml:space="preserve">elay UE or not </w:t>
      </w:r>
      <w:r w:rsidR="00646F96">
        <w:t xml:space="preserve">and </w:t>
      </w:r>
      <w:r w:rsidR="00327358">
        <w:t xml:space="preserve">separately </w:t>
      </w:r>
      <w:r>
        <w:t xml:space="preserve">for both Model A and Model B. Considering the different operating schemes, different </w:t>
      </w:r>
      <w:r w:rsidR="008D3192">
        <w:t>principle</w:t>
      </w:r>
      <w:r>
        <w:t xml:space="preserve">s may need to be introduced for </w:t>
      </w:r>
      <w:r w:rsidR="00BE4126">
        <w:t xml:space="preserve">the </w:t>
      </w:r>
      <w:r>
        <w:t xml:space="preserve">different models. </w:t>
      </w:r>
    </w:p>
    <w:p w14:paraId="78DA757D" w14:textId="6320A136" w:rsidR="002045A4" w:rsidRDefault="002045A4" w:rsidP="002045A4">
      <w:pPr>
        <w:spacing w:line="360" w:lineRule="auto"/>
      </w:pPr>
      <w:r>
        <w:t xml:space="preserve">For Model A, since the candidate </w:t>
      </w:r>
      <w:r w:rsidR="00196C95">
        <w:t>R</w:t>
      </w:r>
      <w:r>
        <w:t xml:space="preserve">elay UE is to broadcast the announcement message, the SL-RSRP/SD-RSRP between the relay UE and at least a certain number of remote UE should be larger than </w:t>
      </w:r>
      <w:r w:rsidR="00CC259C">
        <w:t>a</w:t>
      </w:r>
      <w:r>
        <w:t xml:space="preserve"> minimum threshold to ensure the transmission quality</w:t>
      </w:r>
      <w:r w:rsidR="00CC259C">
        <w:t xml:space="preserve"> for each hop to those remote UEs</w:t>
      </w:r>
      <w:r>
        <w:t xml:space="preserve">. For Model B, since upon reception of the discovery message, </w:t>
      </w:r>
      <w:r w:rsidR="00196C95">
        <w:t>R</w:t>
      </w:r>
      <w:r>
        <w:t>elay UE is able to derive the L2 ID information of both the source remote UE and target remote UE, the SL-RSRP/SD-RSRP of each hop should be considered</w:t>
      </w:r>
      <w:r w:rsidR="009F5A22">
        <w:t xml:space="preserve"> separately</w:t>
      </w:r>
      <w:r>
        <w:t xml:space="preserve">, i.e., the SL-RSRP/SD-RSRP between the source/target remote UE and relay UE is above the minimum threshold. </w:t>
      </w:r>
    </w:p>
    <w:p w14:paraId="6FDA39EA" w14:textId="429CD4D5" w:rsidR="002045A4" w:rsidRDefault="002045A4" w:rsidP="002045A4">
      <w:pPr>
        <w:spacing w:line="360" w:lineRule="auto"/>
        <w:rPr>
          <w:rFonts w:cs="Arial"/>
          <w:b/>
        </w:rPr>
      </w:pPr>
      <w:bookmarkStart w:id="8" w:name="_Hlk127223104"/>
      <w:r w:rsidRPr="005B3845">
        <w:rPr>
          <w:rFonts w:cs="Arial"/>
          <w:b/>
        </w:rPr>
        <w:t xml:space="preserve">Proposal </w:t>
      </w:r>
      <w:r w:rsidR="00572CC6">
        <w:rPr>
          <w:rFonts w:cs="Arial"/>
          <w:b/>
        </w:rPr>
        <w:t>7</w:t>
      </w:r>
      <w:r w:rsidRPr="005B3845">
        <w:rPr>
          <w:rFonts w:cs="Arial"/>
          <w:b/>
        </w:rPr>
        <w:t xml:space="preserve">: </w:t>
      </w:r>
      <w:r w:rsidR="005A2BEA">
        <w:rPr>
          <w:rFonts w:cs="Arial"/>
          <w:b/>
        </w:rPr>
        <w:t xml:space="preserve">For Model A, a UE can act as candidate relay UE when the SL-RSRP/SD-RSPR between this UE and a </w:t>
      </w:r>
      <w:r w:rsidR="005A2BEA" w:rsidRPr="00487374">
        <w:rPr>
          <w:rFonts w:cs="Arial"/>
          <w:b/>
        </w:rPr>
        <w:t>certain number</w:t>
      </w:r>
      <w:r w:rsidR="005A2BEA">
        <w:rPr>
          <w:rFonts w:cs="Arial"/>
          <w:b/>
        </w:rPr>
        <w:t xml:space="preserve"> of remote UE is above the minimum threshold</w:t>
      </w:r>
      <w:r w:rsidRPr="005B3845">
        <w:rPr>
          <w:rFonts w:cs="Arial"/>
          <w:b/>
        </w:rPr>
        <w:t>.</w:t>
      </w:r>
    </w:p>
    <w:p w14:paraId="3F9ECB20" w14:textId="5EDBD66E" w:rsidR="00AD1B36" w:rsidRDefault="005A2BEA" w:rsidP="00A6727B">
      <w:pPr>
        <w:spacing w:line="360" w:lineRule="auto"/>
        <w:rPr>
          <w:rFonts w:cs="Arial"/>
          <w:b/>
        </w:rPr>
      </w:pPr>
      <w:r w:rsidRPr="005B3845">
        <w:rPr>
          <w:rFonts w:cs="Arial"/>
          <w:b/>
        </w:rPr>
        <w:t xml:space="preserve">Proposal </w:t>
      </w:r>
      <w:r w:rsidR="00572CC6">
        <w:rPr>
          <w:rFonts w:cs="Arial"/>
          <w:b/>
        </w:rPr>
        <w:t>8</w:t>
      </w:r>
      <w:r w:rsidRPr="005B3845">
        <w:rPr>
          <w:rFonts w:cs="Arial"/>
          <w:b/>
        </w:rPr>
        <w:t xml:space="preserve">: </w:t>
      </w:r>
      <w:r>
        <w:rPr>
          <w:rFonts w:cs="Arial"/>
          <w:b/>
        </w:rPr>
        <w:t xml:space="preserve">For Model B, a UE can act as candidate relay UE when the SL-RSRP/SD-RSPR between this UE and source/target remote UE is above the minimum threshold. </w:t>
      </w:r>
    </w:p>
    <w:p w14:paraId="4F23A10C" w14:textId="77777777" w:rsidR="00D910EB" w:rsidRPr="005A2BEA" w:rsidRDefault="00D910EB" w:rsidP="00A6727B">
      <w:pPr>
        <w:spacing w:line="360" w:lineRule="auto"/>
        <w:rPr>
          <w:rFonts w:cs="Arial"/>
          <w:b/>
        </w:rPr>
      </w:pPr>
    </w:p>
    <w:bookmarkEnd w:id="8"/>
    <w:p w14:paraId="19BC0723" w14:textId="6F6A3A47" w:rsidR="006E6F1F" w:rsidRPr="00825CDC" w:rsidRDefault="00825CDC" w:rsidP="00825CDC">
      <w:pPr>
        <w:pStyle w:val="Heading2"/>
        <w:numPr>
          <w:ilvl w:val="0"/>
          <w:numId w:val="0"/>
        </w:numPr>
        <w:rPr>
          <w:sz w:val="28"/>
        </w:rPr>
      </w:pPr>
      <w:r w:rsidRPr="00825CDC">
        <w:rPr>
          <w:sz w:val="28"/>
        </w:rPr>
        <w:lastRenderedPageBreak/>
        <w:t xml:space="preserve">2.3 </w:t>
      </w:r>
      <w:r w:rsidR="006E6F1F" w:rsidRPr="00825CDC">
        <w:rPr>
          <w:sz w:val="28"/>
        </w:rPr>
        <w:t>Relay</w:t>
      </w:r>
      <w:r w:rsidR="00327358">
        <w:rPr>
          <w:sz w:val="28"/>
        </w:rPr>
        <w:t xml:space="preserve"> UE</w:t>
      </w:r>
      <w:r w:rsidR="006E6F1F" w:rsidRPr="00825CDC">
        <w:rPr>
          <w:sz w:val="28"/>
        </w:rPr>
        <w:t xml:space="preserve"> </w:t>
      </w:r>
      <w:r w:rsidR="00327358">
        <w:rPr>
          <w:sz w:val="28"/>
        </w:rPr>
        <w:t>S</w:t>
      </w:r>
      <w:r w:rsidR="006E6F1F" w:rsidRPr="00825CDC">
        <w:rPr>
          <w:sz w:val="28"/>
        </w:rPr>
        <w:t>election</w:t>
      </w:r>
    </w:p>
    <w:p w14:paraId="57BC6C1B" w14:textId="7E0F6B83" w:rsidR="00A14710" w:rsidRPr="0063017A" w:rsidRDefault="00A14710" w:rsidP="00A14710">
      <w:r>
        <w:t>From RAN2#119bis-e meeting [</w:t>
      </w:r>
      <w:r w:rsidR="00564C75">
        <w:t>2</w:t>
      </w:r>
      <w:r>
        <w:t>], the following agreement regarding Relay UE selection was made.</w:t>
      </w:r>
    </w:p>
    <w:p w14:paraId="32FE39F3" w14:textId="0801AD51" w:rsidR="00681B83" w:rsidRDefault="00681B83" w:rsidP="00A14710">
      <w:pPr>
        <w:pStyle w:val="Doc-text2"/>
        <w:pBdr>
          <w:top w:val="single" w:sz="4" w:space="1" w:color="auto"/>
          <w:left w:val="single" w:sz="4" w:space="4" w:color="auto"/>
          <w:bottom w:val="single" w:sz="4" w:space="1" w:color="auto"/>
          <w:right w:val="single" w:sz="4" w:space="4" w:color="auto"/>
        </w:pBdr>
        <w:tabs>
          <w:tab w:val="clear" w:pos="1622"/>
          <w:tab w:val="left" w:pos="851"/>
        </w:tabs>
        <w:ind w:left="851" w:right="521" w:hanging="284"/>
      </w:pPr>
      <w:r>
        <w:t xml:space="preserve">Proposal 7.1a:    </w:t>
      </w:r>
      <w:r w:rsidRPr="00A14710">
        <w:t>Relay selection triggers include at least 1) Upper layer trigger; 2) PC5 signal strength conditions.  RAN2</w:t>
      </w:r>
      <w:r>
        <w:t xml:space="preserve"> further discuss details for trigger 2). </w:t>
      </w:r>
    </w:p>
    <w:p w14:paraId="133D554E" w14:textId="77777777" w:rsidR="00681B83" w:rsidRDefault="00681B83" w:rsidP="00F77924">
      <w:pPr>
        <w:spacing w:line="360" w:lineRule="auto"/>
      </w:pPr>
    </w:p>
    <w:p w14:paraId="5628D3A2" w14:textId="7E110281" w:rsidR="00F77924" w:rsidRDefault="00CC259C" w:rsidP="00F77924">
      <w:pPr>
        <w:spacing w:line="360" w:lineRule="auto"/>
      </w:pPr>
      <w:r>
        <w:t xml:space="preserve">The </w:t>
      </w:r>
      <w:r w:rsidR="00C808D7">
        <w:t xml:space="preserve">SA2 TR </w:t>
      </w:r>
      <w:r w:rsidR="004E742F">
        <w:t>[</w:t>
      </w:r>
      <w:r w:rsidR="00572CC6">
        <w:t>5</w:t>
      </w:r>
      <w:r w:rsidR="004E742F">
        <w:t xml:space="preserve">] captures </w:t>
      </w:r>
      <w:r w:rsidR="00C62C0D">
        <w:t>a number of scenarios and proposed solutions relating to Relay UE selection both for source Remote UE and target Remote UE</w:t>
      </w:r>
      <w:r w:rsidR="00E264FB">
        <w:t>, and depending on the discovery model used</w:t>
      </w:r>
      <w:r w:rsidR="00C62C0D">
        <w:t xml:space="preserve">. </w:t>
      </w:r>
      <w:r w:rsidR="00BF19FF">
        <w:t xml:space="preserve">For example </w:t>
      </w:r>
      <w:r w:rsidR="00E264FB">
        <w:t xml:space="preserve">for model B discovery </w:t>
      </w:r>
      <w:r w:rsidR="00F77924">
        <w:t xml:space="preserve">a source Remote UE cannot be sure of the ability for any single Relay UE to </w:t>
      </w:r>
      <w:r w:rsidR="00BF19FF">
        <w:t xml:space="preserve">be able to reliably </w:t>
      </w:r>
      <w:r w:rsidR="00F77924">
        <w:t>reach a target Remote UE</w:t>
      </w:r>
      <w:r w:rsidR="00E264FB">
        <w:t xml:space="preserve">, </w:t>
      </w:r>
      <w:r w:rsidR="00EE1445">
        <w:t>subsequently</w:t>
      </w:r>
      <w:r w:rsidR="00BF19FF" w:rsidRPr="00BF19FF">
        <w:t xml:space="preserve"> </w:t>
      </w:r>
      <w:r w:rsidR="00E264FB">
        <w:t xml:space="preserve">the target Remote UE </w:t>
      </w:r>
      <w:r w:rsidR="00F77924">
        <w:t xml:space="preserve">may potentially </w:t>
      </w:r>
      <w:r w:rsidR="00E264FB">
        <w:t xml:space="preserve">receive </w:t>
      </w:r>
      <w:r w:rsidR="00F77924">
        <w:t>multiple solicitation messages</w:t>
      </w:r>
      <w:r w:rsidR="00E264FB">
        <w:t>,</w:t>
      </w:r>
      <w:r w:rsidR="00F77924">
        <w:t xml:space="preserve"> each from different Relay UEs </w:t>
      </w:r>
      <w:r w:rsidR="006D6F98" w:rsidRPr="006D6F98">
        <w:t xml:space="preserve">and </w:t>
      </w:r>
      <w:r w:rsidR="00E264FB" w:rsidRPr="006D6F98">
        <w:t>each</w:t>
      </w:r>
      <w:r w:rsidR="00E264FB" w:rsidRPr="00E264FB">
        <w:t xml:space="preserve"> originating from the same source</w:t>
      </w:r>
      <w:r w:rsidR="00F77924">
        <w:t xml:space="preserve"> Remote UE</w:t>
      </w:r>
      <w:r w:rsidR="00BF19FF">
        <w:t>.</w:t>
      </w:r>
    </w:p>
    <w:p w14:paraId="3C2FA1B7" w14:textId="236082EB" w:rsidR="00676F69" w:rsidRDefault="00676F69" w:rsidP="00F77924">
      <w:pPr>
        <w:spacing w:line="360" w:lineRule="auto"/>
      </w:pPr>
      <w:r>
        <w:t xml:space="preserve">In addition to these indirect discovery messages received via candidate Relay UEs, the target Remote UE may potentially also receive the discovery message direct from the source Remote UE, e.g. </w:t>
      </w:r>
      <w:r w:rsidR="00EE1445">
        <w:t xml:space="preserve">direct, </w:t>
      </w:r>
      <w:r>
        <w:t xml:space="preserve">if it is in proximity. </w:t>
      </w:r>
    </w:p>
    <w:p w14:paraId="61373E3D" w14:textId="3A86E9D4" w:rsidR="00F77924" w:rsidRDefault="00F77924" w:rsidP="00F77924">
      <w:pPr>
        <w:spacing w:line="360" w:lineRule="auto"/>
      </w:pPr>
      <w:r>
        <w:t xml:space="preserve">How the target Remote UE responds to these </w:t>
      </w:r>
      <w:r w:rsidR="00005C90">
        <w:t xml:space="preserve">multiple </w:t>
      </w:r>
      <w:r w:rsidR="00EE1445">
        <w:t xml:space="preserve">direct and indirectly </w:t>
      </w:r>
      <w:r>
        <w:t xml:space="preserve">received messages </w:t>
      </w:r>
      <w:r w:rsidR="00676F69">
        <w:t xml:space="preserve">has been considered </w:t>
      </w:r>
      <w:r w:rsidR="006D6F98">
        <w:t>in</w:t>
      </w:r>
      <w:r>
        <w:t xml:space="preserve"> [</w:t>
      </w:r>
      <w:r w:rsidR="00572CC6">
        <w:t>5</w:t>
      </w:r>
      <w:r>
        <w:t>]</w:t>
      </w:r>
      <w:r w:rsidR="00CC259C">
        <w:t xml:space="preserve"> as follows</w:t>
      </w:r>
      <w:r>
        <w:t>.</w:t>
      </w:r>
    </w:p>
    <w:tbl>
      <w:tblPr>
        <w:tblStyle w:val="TableGrid"/>
        <w:tblW w:w="9067" w:type="dxa"/>
        <w:tblLook w:val="04A0" w:firstRow="1" w:lastRow="0" w:firstColumn="1" w:lastColumn="0" w:noHBand="0" w:noVBand="1"/>
      </w:tblPr>
      <w:tblGrid>
        <w:gridCol w:w="9067"/>
      </w:tblGrid>
      <w:tr w:rsidR="00E31BAD" w14:paraId="0EAF62EA" w14:textId="77777777" w:rsidTr="006D751A">
        <w:trPr>
          <w:trHeight w:val="1683"/>
        </w:trPr>
        <w:tc>
          <w:tcPr>
            <w:tcW w:w="9067" w:type="dxa"/>
          </w:tcPr>
          <w:p w14:paraId="138A52DF" w14:textId="77777777" w:rsidR="009C7A86" w:rsidRDefault="009C7A86" w:rsidP="00825CDC">
            <w:pPr>
              <w:spacing w:before="120" w:line="360" w:lineRule="auto"/>
            </w:pPr>
            <w:r>
              <w:t>6.1.1 …</w:t>
            </w:r>
          </w:p>
          <w:p w14:paraId="7D966BB8" w14:textId="535C35D7" w:rsidR="00E31BAD" w:rsidRDefault="00E31BAD" w:rsidP="00825CDC">
            <w:pPr>
              <w:spacing w:before="120" w:line="360" w:lineRule="auto"/>
            </w:pPr>
            <w:r w:rsidRPr="005B3845">
              <w:t xml:space="preserve">It may exist a situation where multiple UE-to-UE relays can be used to reach the target UE or the target UE may also directly receive the Direct Communication Request or Solicitation message from the source UE. The target UE </w:t>
            </w:r>
            <w:r w:rsidRPr="006D6F98">
              <w:rPr>
                <w:highlight w:val="yellow"/>
              </w:rPr>
              <w:t>may choose which one to reply according to e.g. signal strength, local policy (e.g. traffic load of the UE-to-UE relays), Relay Service Code if there is any or operator policies (e.g. always prefer direct communication or only use some specific UE-to-UE relays).</w:t>
            </w:r>
          </w:p>
        </w:tc>
      </w:tr>
    </w:tbl>
    <w:p w14:paraId="7972623A" w14:textId="77777777" w:rsidR="00E31BAD" w:rsidRPr="005B3845" w:rsidRDefault="00E31BAD" w:rsidP="005B02CE">
      <w:pPr>
        <w:spacing w:line="360" w:lineRule="auto"/>
        <w:rPr>
          <w:rFonts w:cs="Arial"/>
          <w:sz w:val="18"/>
        </w:rPr>
      </w:pPr>
    </w:p>
    <w:p w14:paraId="6DBCD1AD" w14:textId="2D1D7F9E" w:rsidR="009C7A86" w:rsidRDefault="008B3549" w:rsidP="009C7A86">
      <w:pPr>
        <w:spacing w:line="360" w:lineRule="auto"/>
      </w:pPr>
      <w:r>
        <w:t>As indicated, in order t</w:t>
      </w:r>
      <w:r w:rsidR="009C7A86">
        <w:t xml:space="preserve">o support </w:t>
      </w:r>
      <w:r>
        <w:t xml:space="preserve">the target Remote UE </w:t>
      </w:r>
      <w:r w:rsidR="009C7A86">
        <w:t xml:space="preserve">a number of assistance parameters </w:t>
      </w:r>
      <w:r>
        <w:t>may</w:t>
      </w:r>
      <w:r w:rsidR="009C7A86">
        <w:t xml:space="preserve"> assist </w:t>
      </w:r>
      <w:r>
        <w:t xml:space="preserve">the </w:t>
      </w:r>
      <w:r w:rsidR="00676F69">
        <w:t xml:space="preserve">Relay UE </w:t>
      </w:r>
      <w:r>
        <w:t>selection</w:t>
      </w:r>
      <w:r w:rsidR="009C7A86">
        <w:t xml:space="preserve"> </w:t>
      </w:r>
      <w:r w:rsidR="00CC259C">
        <w:t xml:space="preserve">and to </w:t>
      </w:r>
      <w:r w:rsidR="009C7A86">
        <w:t xml:space="preserve">which </w:t>
      </w:r>
      <w:r w:rsidR="00CC259C">
        <w:t xml:space="preserve">discovery solicitation </w:t>
      </w:r>
      <w:r w:rsidR="009C7A86">
        <w:t xml:space="preserve">message or messages to respond </w:t>
      </w:r>
      <w:r>
        <w:t>to and hence potentially a down selection of Relay UE(s)</w:t>
      </w:r>
      <w:r w:rsidR="009C7A86">
        <w:t xml:space="preserve">. Some of these assistance </w:t>
      </w:r>
      <w:r w:rsidR="00CC259C">
        <w:t>parameters</w:t>
      </w:r>
      <w:r w:rsidR="009C7A86">
        <w:t xml:space="preserve"> relate to Non-Access Stratum information and some relate to Access Stratum information includ</w:t>
      </w:r>
      <w:r w:rsidR="00676F69">
        <w:t>ing</w:t>
      </w:r>
      <w:r w:rsidR="00CC259C">
        <w:t xml:space="preserve"> </w:t>
      </w:r>
      <w:r w:rsidR="009C7A86">
        <w:t>the following.</w:t>
      </w:r>
    </w:p>
    <w:p w14:paraId="7FC4C704" w14:textId="17DC1833" w:rsidR="009C7A86" w:rsidRDefault="009C7A86" w:rsidP="00B95181">
      <w:pPr>
        <w:pStyle w:val="ListParagraph"/>
        <w:numPr>
          <w:ilvl w:val="0"/>
          <w:numId w:val="8"/>
        </w:numPr>
        <w:spacing w:after="0" w:line="259" w:lineRule="auto"/>
        <w:ind w:left="714" w:firstLineChars="0" w:hanging="357"/>
      </w:pPr>
      <w:r>
        <w:t xml:space="preserve">PC5 Signal strength </w:t>
      </w:r>
    </w:p>
    <w:p w14:paraId="3B13D752" w14:textId="77777777" w:rsidR="009C7A86" w:rsidRDefault="009C7A86" w:rsidP="00B95181">
      <w:pPr>
        <w:pStyle w:val="ListParagraph"/>
        <w:numPr>
          <w:ilvl w:val="0"/>
          <w:numId w:val="8"/>
        </w:numPr>
        <w:spacing w:after="0" w:line="259" w:lineRule="auto"/>
        <w:ind w:left="714" w:firstLineChars="0" w:hanging="357"/>
      </w:pPr>
      <w:r>
        <w:t xml:space="preserve">Local policy/ preference </w:t>
      </w:r>
    </w:p>
    <w:p w14:paraId="1CA85C1D" w14:textId="77777777" w:rsidR="009C7A86" w:rsidRDefault="009C7A86" w:rsidP="00B95181">
      <w:pPr>
        <w:pStyle w:val="ListParagraph"/>
        <w:numPr>
          <w:ilvl w:val="0"/>
          <w:numId w:val="8"/>
        </w:numPr>
        <w:spacing w:after="0" w:line="259" w:lineRule="auto"/>
        <w:ind w:left="714" w:firstLineChars="0" w:hanging="357"/>
      </w:pPr>
      <w:r>
        <w:t>Traffic load of potential U2U Relay UE</w:t>
      </w:r>
    </w:p>
    <w:p w14:paraId="01E298B0" w14:textId="77777777" w:rsidR="009C7A86" w:rsidRDefault="009C7A86" w:rsidP="00B95181">
      <w:pPr>
        <w:pStyle w:val="ListParagraph"/>
        <w:numPr>
          <w:ilvl w:val="0"/>
          <w:numId w:val="8"/>
        </w:numPr>
        <w:spacing w:after="0" w:line="259" w:lineRule="auto"/>
        <w:ind w:left="714" w:firstLineChars="0" w:hanging="357"/>
      </w:pPr>
      <w:r>
        <w:t>Relay Service Code</w:t>
      </w:r>
    </w:p>
    <w:p w14:paraId="08D63D31" w14:textId="71FA7AAC" w:rsidR="008B3549" w:rsidRDefault="008B3549" w:rsidP="00B95181">
      <w:pPr>
        <w:pStyle w:val="ListParagraph"/>
        <w:numPr>
          <w:ilvl w:val="0"/>
          <w:numId w:val="8"/>
        </w:numPr>
        <w:spacing w:after="0" w:line="259" w:lineRule="auto"/>
        <w:ind w:left="714" w:firstLineChars="0" w:hanging="357"/>
      </w:pPr>
      <w:r>
        <w:t>Operator policies (direct over U2U relay)</w:t>
      </w:r>
    </w:p>
    <w:p w14:paraId="6D083B60" w14:textId="77777777" w:rsidR="009C7A86" w:rsidRDefault="009C7A86" w:rsidP="00B95181">
      <w:pPr>
        <w:pStyle w:val="ListParagraph"/>
        <w:numPr>
          <w:ilvl w:val="0"/>
          <w:numId w:val="8"/>
        </w:numPr>
        <w:spacing w:after="0" w:line="259" w:lineRule="auto"/>
        <w:ind w:left="714" w:firstLineChars="0" w:hanging="357"/>
      </w:pPr>
      <w:r>
        <w:t xml:space="preserve">Specific Relay UE or Relay UEs for communication </w:t>
      </w:r>
    </w:p>
    <w:p w14:paraId="7DF41F12" w14:textId="77777777" w:rsidR="009C7A86" w:rsidRDefault="009C7A86" w:rsidP="009C7A86">
      <w:pPr>
        <w:spacing w:line="360" w:lineRule="auto"/>
      </w:pPr>
    </w:p>
    <w:p w14:paraId="1958F91E" w14:textId="17D9B03C" w:rsidR="009C7A86" w:rsidRPr="005B3845" w:rsidRDefault="00676F69" w:rsidP="009C7A86">
      <w:pPr>
        <w:spacing w:line="360" w:lineRule="auto"/>
      </w:pPr>
      <w:r>
        <w:t>It is for</w:t>
      </w:r>
      <w:r w:rsidR="00EA40C3">
        <w:t xml:space="preserve"> </w:t>
      </w:r>
      <w:r w:rsidR="00844525">
        <w:t xml:space="preserve">RAN2 </w:t>
      </w:r>
      <w:r>
        <w:t>to resolve which</w:t>
      </w:r>
      <w:r w:rsidR="00844525">
        <w:t xml:space="preserve"> Access Stratum parameters </w:t>
      </w:r>
      <w:r w:rsidR="00660146">
        <w:t>may be used in the</w:t>
      </w:r>
      <w:r w:rsidR="00844525">
        <w:t xml:space="preserve"> selection process</w:t>
      </w:r>
      <w:r>
        <w:t>.</w:t>
      </w:r>
    </w:p>
    <w:p w14:paraId="342F4641" w14:textId="594AA9EE" w:rsidR="00E31BAD" w:rsidRDefault="00A6727B" w:rsidP="005B02CE">
      <w:pPr>
        <w:spacing w:line="360" w:lineRule="auto"/>
        <w:rPr>
          <w:rFonts w:cs="Arial"/>
        </w:rPr>
      </w:pPr>
      <w:bookmarkStart w:id="9" w:name="_Hlk115424675"/>
      <w:bookmarkStart w:id="10" w:name="_Hlk115424109"/>
      <w:r w:rsidRPr="005B3845">
        <w:rPr>
          <w:rFonts w:cs="Arial"/>
        </w:rPr>
        <w:t>In U2N relay,</w:t>
      </w:r>
      <w:r w:rsidR="00E31BAD" w:rsidRPr="005B3845">
        <w:rPr>
          <w:rFonts w:cs="Arial"/>
        </w:rPr>
        <w:t xml:space="preserve"> only the U2N relay UE whose </w:t>
      </w:r>
      <w:r w:rsidR="00CC259C">
        <w:rPr>
          <w:rFonts w:cs="Arial"/>
        </w:rPr>
        <w:t xml:space="preserve">PC5 </w:t>
      </w:r>
      <w:r w:rsidR="00E31BAD" w:rsidRPr="005B3845">
        <w:rPr>
          <w:rFonts w:cs="Arial"/>
        </w:rPr>
        <w:t xml:space="preserve">signal strength is above the threshold is considered for relay selection. </w:t>
      </w:r>
      <w:bookmarkEnd w:id="9"/>
      <w:r w:rsidR="00CC259C">
        <w:rPr>
          <w:rFonts w:cs="Arial"/>
        </w:rPr>
        <w:t>A s</w:t>
      </w:r>
      <w:r w:rsidR="00E31BAD" w:rsidRPr="005B3845">
        <w:rPr>
          <w:rFonts w:cs="Arial"/>
        </w:rPr>
        <w:t>imilar procedure could be introduced during U2U relay selection.</w:t>
      </w:r>
      <w:r w:rsidR="00EE1445">
        <w:rPr>
          <w:rFonts w:cs="Arial"/>
        </w:rPr>
        <w:t xml:space="preserve"> It was agreed at R2#119bis-e that the PC5 signal strength may be an AS selection trigger, but </w:t>
      </w:r>
      <w:r w:rsidR="00BE4126">
        <w:rPr>
          <w:rFonts w:cs="Arial"/>
        </w:rPr>
        <w:t xml:space="preserve">remains </w:t>
      </w:r>
      <w:r w:rsidR="00EE1445">
        <w:rPr>
          <w:rFonts w:cs="Arial"/>
        </w:rPr>
        <w:t>FFS as to how it would be specified and utilised.</w:t>
      </w:r>
    </w:p>
    <w:p w14:paraId="3D3628AD" w14:textId="38A20DF8" w:rsidR="00E53282" w:rsidRDefault="00070605" w:rsidP="005B02CE">
      <w:pPr>
        <w:spacing w:line="360" w:lineRule="auto"/>
        <w:rPr>
          <w:rFonts w:cs="Arial"/>
          <w:b/>
        </w:rPr>
      </w:pPr>
      <w:bookmarkStart w:id="11" w:name="_Hlk115424597"/>
      <w:r w:rsidRPr="005B3845">
        <w:rPr>
          <w:rFonts w:cs="Arial"/>
          <w:b/>
        </w:rPr>
        <w:lastRenderedPageBreak/>
        <w:t>Proposal</w:t>
      </w:r>
      <w:r w:rsidR="00F5317F" w:rsidRPr="005B3845">
        <w:rPr>
          <w:rFonts w:cs="Arial"/>
          <w:b/>
        </w:rPr>
        <w:t xml:space="preserve"> </w:t>
      </w:r>
      <w:r w:rsidR="00572CC6">
        <w:rPr>
          <w:rFonts w:cs="Arial"/>
          <w:b/>
        </w:rPr>
        <w:t>9</w:t>
      </w:r>
      <w:r w:rsidR="00F5317F" w:rsidRPr="005B3845">
        <w:rPr>
          <w:rFonts w:cs="Arial"/>
          <w:b/>
        </w:rPr>
        <w:t>:</w:t>
      </w:r>
      <w:r w:rsidR="00E31BAD" w:rsidRPr="005B3845">
        <w:rPr>
          <w:rFonts w:cs="Arial"/>
          <w:b/>
        </w:rPr>
        <w:t xml:space="preserve"> </w:t>
      </w:r>
      <w:r w:rsidR="00F33B47" w:rsidRPr="005B3845">
        <w:rPr>
          <w:rFonts w:cs="Arial"/>
          <w:b/>
        </w:rPr>
        <w:t xml:space="preserve">Candidate U2U </w:t>
      </w:r>
      <w:r w:rsidR="00AA1A55">
        <w:rPr>
          <w:rFonts w:cs="Arial"/>
          <w:b/>
        </w:rPr>
        <w:t>R</w:t>
      </w:r>
      <w:r w:rsidR="00F33B47" w:rsidRPr="005B3845">
        <w:rPr>
          <w:rFonts w:cs="Arial"/>
          <w:b/>
        </w:rPr>
        <w:t xml:space="preserve">elay </w:t>
      </w:r>
      <w:r w:rsidR="00D05786" w:rsidRPr="005B3845">
        <w:rPr>
          <w:rFonts w:cs="Arial"/>
          <w:b/>
        </w:rPr>
        <w:t xml:space="preserve">UE </w:t>
      </w:r>
      <w:r w:rsidR="00F33B47" w:rsidRPr="005B3845">
        <w:rPr>
          <w:rFonts w:cs="Arial"/>
          <w:b/>
        </w:rPr>
        <w:t>is considered to meet the AS criteria</w:t>
      </w:r>
      <w:r w:rsidR="00EE1445">
        <w:rPr>
          <w:rFonts w:cs="Arial"/>
          <w:b/>
        </w:rPr>
        <w:t xml:space="preserve"> for selection</w:t>
      </w:r>
      <w:r w:rsidR="00F33B47" w:rsidRPr="005B3845">
        <w:rPr>
          <w:rFonts w:cs="Arial"/>
          <w:b/>
        </w:rPr>
        <w:t xml:space="preserve"> if its </w:t>
      </w:r>
      <w:r w:rsidR="00AA1A55">
        <w:rPr>
          <w:rFonts w:cs="Arial"/>
          <w:b/>
        </w:rPr>
        <w:t xml:space="preserve">PC5 </w:t>
      </w:r>
      <w:r w:rsidR="00CB2CE4">
        <w:rPr>
          <w:rFonts w:cs="Arial"/>
          <w:b/>
        </w:rPr>
        <w:t>link</w:t>
      </w:r>
      <w:r w:rsidR="00CB2CE4" w:rsidRPr="005B3845">
        <w:rPr>
          <w:rFonts w:cs="Arial"/>
          <w:b/>
        </w:rPr>
        <w:t xml:space="preserve"> </w:t>
      </w:r>
      <w:r w:rsidR="00AA1A55">
        <w:rPr>
          <w:rFonts w:cs="Arial"/>
          <w:b/>
        </w:rPr>
        <w:t>quality</w:t>
      </w:r>
      <w:r w:rsidR="00676F69">
        <w:rPr>
          <w:rFonts w:cs="Arial"/>
          <w:b/>
        </w:rPr>
        <w:t xml:space="preserve"> measurement</w:t>
      </w:r>
      <w:r w:rsidR="00AA1A55">
        <w:rPr>
          <w:rFonts w:cs="Arial"/>
          <w:b/>
        </w:rPr>
        <w:t xml:space="preserve"> </w:t>
      </w:r>
      <w:r w:rsidR="00F33B47" w:rsidRPr="005B3845">
        <w:rPr>
          <w:rFonts w:cs="Arial"/>
          <w:b/>
        </w:rPr>
        <w:t xml:space="preserve">is above </w:t>
      </w:r>
      <w:r w:rsidR="00AC2C90" w:rsidRPr="005B3845">
        <w:rPr>
          <w:rFonts w:cs="Arial"/>
          <w:b/>
        </w:rPr>
        <w:t>a configured</w:t>
      </w:r>
      <w:r w:rsidR="00D60DA9">
        <w:rPr>
          <w:rFonts w:cs="Arial"/>
          <w:b/>
        </w:rPr>
        <w:t xml:space="preserve"> or pre-configured</w:t>
      </w:r>
      <w:r w:rsidR="00AC2C90" w:rsidRPr="005B3845">
        <w:rPr>
          <w:rFonts w:cs="Arial"/>
          <w:b/>
        </w:rPr>
        <w:t xml:space="preserve"> </w:t>
      </w:r>
      <w:r w:rsidR="00F33B47" w:rsidRPr="005B3845">
        <w:rPr>
          <w:rFonts w:cs="Arial"/>
          <w:b/>
        </w:rPr>
        <w:t>threshold.</w:t>
      </w:r>
      <w:r w:rsidR="001D4A59">
        <w:rPr>
          <w:rFonts w:cs="Arial"/>
          <w:b/>
        </w:rPr>
        <w:t xml:space="preserve"> FFS </w:t>
      </w:r>
      <w:r w:rsidR="00D60DA9">
        <w:rPr>
          <w:rFonts w:cs="Arial"/>
          <w:b/>
        </w:rPr>
        <w:t>regarding how to set the Threshold</w:t>
      </w:r>
      <w:r w:rsidR="00327358">
        <w:rPr>
          <w:rFonts w:cs="Arial"/>
          <w:b/>
        </w:rPr>
        <w:t xml:space="preserve"> e.g. signalled or preconfigured</w:t>
      </w:r>
      <w:r w:rsidR="001D4A59">
        <w:rPr>
          <w:rFonts w:cs="Arial"/>
          <w:b/>
        </w:rPr>
        <w:t>.</w:t>
      </w:r>
    </w:p>
    <w:bookmarkEnd w:id="10"/>
    <w:bookmarkEnd w:id="11"/>
    <w:p w14:paraId="36BB718F" w14:textId="77777777" w:rsidR="00CC259C" w:rsidRDefault="00CC259C" w:rsidP="00CC259C">
      <w:pPr>
        <w:spacing w:line="360" w:lineRule="auto"/>
      </w:pPr>
    </w:p>
    <w:p w14:paraId="5E8CB5B2" w14:textId="57B1ED46" w:rsidR="00CC259C" w:rsidRDefault="00CC259C" w:rsidP="00CC259C">
      <w:pPr>
        <w:spacing w:line="360" w:lineRule="auto"/>
      </w:pPr>
      <w:r>
        <w:t>Further, specific Relay UE selection behaviours can be considered separately for each discovery model type.</w:t>
      </w:r>
    </w:p>
    <w:p w14:paraId="5723458E" w14:textId="03D8DC70" w:rsidR="00CC259C" w:rsidRDefault="00CC259C" w:rsidP="00CC259C">
      <w:pPr>
        <w:spacing w:line="360" w:lineRule="auto"/>
      </w:pPr>
      <w:bookmarkStart w:id="12" w:name="_Hlk115424135"/>
      <w:r>
        <w:t xml:space="preserve">For Model A, it is the source remote UE to select the relay UE </w:t>
      </w:r>
      <w:r w:rsidR="00BE4126">
        <w:t xml:space="preserve">from amongst potential candidate Relay UEs </w:t>
      </w:r>
      <w:r>
        <w:t xml:space="preserve">if multiple announcement messages </w:t>
      </w:r>
      <w:r w:rsidR="00327358">
        <w:t xml:space="preserve">include </w:t>
      </w:r>
      <w:r>
        <w:t xml:space="preserve">the user information of the target remote UE are received. The mechanism from U2N can be reused, i.e., the SL-RSRP/SD-RSRP between the source remote UE and the relay UE is above the </w:t>
      </w:r>
      <w:r w:rsidRPr="004E6A54">
        <w:t>minimum threshold</w:t>
      </w:r>
      <w:r>
        <w:t xml:space="preserve">. If there are multiple relay UE satisfying the condition, it is up to source remote UE’s implementation to select one relay UE. </w:t>
      </w:r>
    </w:p>
    <w:p w14:paraId="7F3034E5" w14:textId="4105803C" w:rsidR="00CC259C" w:rsidRDefault="00CC259C" w:rsidP="00CC259C">
      <w:pPr>
        <w:spacing w:line="360" w:lineRule="auto"/>
        <w:rPr>
          <w:rFonts w:cs="Arial"/>
          <w:b/>
        </w:rPr>
      </w:pPr>
      <w:bookmarkStart w:id="13" w:name="_Hlk115424569"/>
      <w:r w:rsidRPr="005B3845">
        <w:rPr>
          <w:rFonts w:cs="Arial"/>
          <w:b/>
        </w:rPr>
        <w:t xml:space="preserve">Proposal </w:t>
      </w:r>
      <w:r w:rsidR="00572CC6">
        <w:rPr>
          <w:rFonts w:cs="Arial"/>
          <w:b/>
        </w:rPr>
        <w:t>10</w:t>
      </w:r>
      <w:r w:rsidRPr="005B3845">
        <w:rPr>
          <w:rFonts w:cs="Arial"/>
          <w:b/>
        </w:rPr>
        <w:t xml:space="preserve">: </w:t>
      </w:r>
      <w:r>
        <w:rPr>
          <w:rFonts w:cs="Arial"/>
          <w:b/>
        </w:rPr>
        <w:t xml:space="preserve">For Model A, source Remote UE selects a Relay UE for which the </w:t>
      </w:r>
      <w:r w:rsidRPr="00DC22AC">
        <w:rPr>
          <w:rFonts w:cs="Arial"/>
          <w:b/>
        </w:rPr>
        <w:t>SL-RSRP/SD-RSRP</w:t>
      </w:r>
      <w:r>
        <w:rPr>
          <w:rFonts w:cs="Arial"/>
          <w:b/>
        </w:rPr>
        <w:t xml:space="preserve"> is above the minimum threshold</w:t>
      </w:r>
      <w:r w:rsidRPr="005B3845">
        <w:rPr>
          <w:rFonts w:cs="Arial"/>
          <w:b/>
        </w:rPr>
        <w:t>.</w:t>
      </w:r>
    </w:p>
    <w:bookmarkEnd w:id="13"/>
    <w:p w14:paraId="776A2D00" w14:textId="77777777" w:rsidR="00CC259C" w:rsidRDefault="00CC259C" w:rsidP="00CC259C">
      <w:pPr>
        <w:spacing w:line="360" w:lineRule="auto"/>
        <w:rPr>
          <w:rFonts w:cs="Arial"/>
        </w:rPr>
      </w:pPr>
    </w:p>
    <w:p w14:paraId="3F4D43EC" w14:textId="26BAFAAE" w:rsidR="00CC259C" w:rsidRDefault="00CC259C" w:rsidP="00CC259C">
      <w:pPr>
        <w:spacing w:line="360" w:lineRule="auto"/>
        <w:rPr>
          <w:rFonts w:cs="Arial"/>
        </w:rPr>
      </w:pPr>
      <w:r>
        <w:rPr>
          <w:rFonts w:cs="Arial"/>
        </w:rPr>
        <w:t xml:space="preserve">For Model B, either the source remote UE or the target remote UE can select the relay UE. If relay UE selection is performed by the target remote UE, the target remote UE may only forward the discovery response to the selected relay UE and the selected relay UE delivers this response to the source remote UE. If </w:t>
      </w:r>
      <w:r w:rsidR="00327358">
        <w:rPr>
          <w:rFonts w:cs="Arial"/>
        </w:rPr>
        <w:t xml:space="preserve">in addition </w:t>
      </w:r>
      <w:r>
        <w:rPr>
          <w:rFonts w:cs="Arial"/>
        </w:rPr>
        <w:t xml:space="preserve">relay </w:t>
      </w:r>
      <w:r w:rsidR="00327358">
        <w:rPr>
          <w:rFonts w:cs="Arial"/>
        </w:rPr>
        <w:t xml:space="preserve">UE </w:t>
      </w:r>
      <w:r>
        <w:rPr>
          <w:rFonts w:cs="Arial"/>
        </w:rPr>
        <w:t xml:space="preserve">selection is performed by the source remote UE, which means the target remote UE forwards the discovery response messages to all or a subset of the relay UEs from which the discovery message is received, then upon reception of multiple response messages from the same target remote UE, the source remote UE performs final </w:t>
      </w:r>
      <w:r w:rsidR="00BE4126">
        <w:rPr>
          <w:rFonts w:cs="Arial"/>
        </w:rPr>
        <w:t xml:space="preserve">Relay UE </w:t>
      </w:r>
      <w:r>
        <w:rPr>
          <w:rFonts w:cs="Arial"/>
        </w:rPr>
        <w:t xml:space="preserve">selection. No matter whether the source remote UE or the target remote UE selects the relay UE, the general principle is the same, i.e., the SL-RSRP/SD-RSRP between the source/target remote UE and the relay UE is above the minimum threshold. </w:t>
      </w:r>
    </w:p>
    <w:p w14:paraId="1233965E" w14:textId="4A18392F" w:rsidR="00CC259C" w:rsidRDefault="00CC259C" w:rsidP="00CC259C">
      <w:pPr>
        <w:spacing w:line="360" w:lineRule="auto"/>
        <w:rPr>
          <w:rFonts w:cs="Arial"/>
          <w:b/>
        </w:rPr>
      </w:pPr>
      <w:r w:rsidRPr="005B3845">
        <w:rPr>
          <w:rFonts w:cs="Arial"/>
          <w:b/>
        </w:rPr>
        <w:t xml:space="preserve">Proposal </w:t>
      </w:r>
      <w:r w:rsidR="00327358">
        <w:rPr>
          <w:rFonts w:cs="Arial"/>
          <w:b/>
        </w:rPr>
        <w:t>1</w:t>
      </w:r>
      <w:r w:rsidR="00572CC6">
        <w:rPr>
          <w:rFonts w:cs="Arial"/>
          <w:b/>
        </w:rPr>
        <w:t>1</w:t>
      </w:r>
      <w:r w:rsidRPr="005B3845">
        <w:rPr>
          <w:rFonts w:cs="Arial"/>
          <w:b/>
        </w:rPr>
        <w:t xml:space="preserve">: </w:t>
      </w:r>
      <w:r>
        <w:rPr>
          <w:rFonts w:cs="Arial"/>
          <w:b/>
        </w:rPr>
        <w:t xml:space="preserve">For Model B, target remote UE can select the relay UE for which the </w:t>
      </w:r>
      <w:r w:rsidRPr="00DC22AC">
        <w:rPr>
          <w:rFonts w:cs="Arial"/>
          <w:b/>
        </w:rPr>
        <w:t>SL-RSRP/SD-RSRP</w:t>
      </w:r>
      <w:r>
        <w:rPr>
          <w:rFonts w:cs="Arial"/>
          <w:b/>
        </w:rPr>
        <w:t xml:space="preserve"> is above the minimum threshold and forwards the discovery response message to the selected relay UE. </w:t>
      </w:r>
    </w:p>
    <w:p w14:paraId="601C619F" w14:textId="7B4478B6" w:rsidR="00CC259C" w:rsidRPr="00DC22AC" w:rsidRDefault="00CC259C" w:rsidP="00CC259C">
      <w:pPr>
        <w:spacing w:line="360" w:lineRule="auto"/>
        <w:rPr>
          <w:rFonts w:cs="Arial"/>
          <w:b/>
        </w:rPr>
      </w:pPr>
      <w:r w:rsidRPr="005B3845">
        <w:rPr>
          <w:rFonts w:cs="Arial"/>
          <w:b/>
        </w:rPr>
        <w:t xml:space="preserve">Proposal </w:t>
      </w:r>
      <w:r w:rsidR="00327358">
        <w:rPr>
          <w:rFonts w:cs="Arial"/>
          <w:b/>
        </w:rPr>
        <w:t>1</w:t>
      </w:r>
      <w:r w:rsidR="00572CC6">
        <w:rPr>
          <w:rFonts w:cs="Arial"/>
          <w:b/>
        </w:rPr>
        <w:t>2</w:t>
      </w:r>
      <w:r w:rsidRPr="005B3845">
        <w:rPr>
          <w:rFonts w:cs="Arial"/>
          <w:b/>
        </w:rPr>
        <w:t xml:space="preserve">: </w:t>
      </w:r>
      <w:r>
        <w:rPr>
          <w:rFonts w:cs="Arial"/>
          <w:b/>
        </w:rPr>
        <w:t xml:space="preserve">For Model B, source remote UE can select the relay UE for which the </w:t>
      </w:r>
      <w:r w:rsidRPr="00DC22AC">
        <w:rPr>
          <w:rFonts w:cs="Arial"/>
          <w:b/>
        </w:rPr>
        <w:t>SL-RSRP/SD-RSRP</w:t>
      </w:r>
      <w:r>
        <w:rPr>
          <w:rFonts w:cs="Arial"/>
          <w:b/>
        </w:rPr>
        <w:t xml:space="preserve"> is above the minimum threshold if multiple discovery response messages from the same target remote UE are received from multiple Relay UEs.</w:t>
      </w:r>
    </w:p>
    <w:bookmarkEnd w:id="12"/>
    <w:p w14:paraId="7D4FCFAE" w14:textId="77777777" w:rsidR="00660146" w:rsidRDefault="00660146" w:rsidP="00660146">
      <w:pPr>
        <w:spacing w:line="360" w:lineRule="auto"/>
      </w:pPr>
    </w:p>
    <w:p w14:paraId="6D44444D" w14:textId="4E2A285B" w:rsidR="005B424E" w:rsidRDefault="00660146" w:rsidP="00660146">
      <w:pPr>
        <w:spacing w:line="360" w:lineRule="auto"/>
      </w:pPr>
      <w:r>
        <w:t xml:space="preserve">Whether the target Remote UE responds only </w:t>
      </w:r>
      <w:r w:rsidR="00327358">
        <w:t xml:space="preserve">to </w:t>
      </w:r>
      <w:r>
        <w:t>the directly received solicitation message</w:t>
      </w:r>
      <w:r w:rsidR="005B424E">
        <w:t xml:space="preserve"> (if received)</w:t>
      </w:r>
      <w:r>
        <w:t>,</w:t>
      </w:r>
      <w:r w:rsidR="005B424E">
        <w:t xml:space="preserve"> or</w:t>
      </w:r>
      <w:r>
        <w:t xml:space="preserve"> to one or more </w:t>
      </w:r>
      <w:r w:rsidR="00BE4126">
        <w:t xml:space="preserve">discovery </w:t>
      </w:r>
      <w:r>
        <w:t>message</w:t>
      </w:r>
      <w:r w:rsidR="00BE4126">
        <w:t>s</w:t>
      </w:r>
      <w:r>
        <w:t xml:space="preserve"> received via a Relay UE(s) or to both the directly received solicitation message and one or more of the </w:t>
      </w:r>
      <w:r w:rsidR="00C31701">
        <w:t xml:space="preserve">indirect </w:t>
      </w:r>
      <w:r>
        <w:t xml:space="preserve">solicitation messages received via the Relay UEs </w:t>
      </w:r>
      <w:r w:rsidR="00F616B0">
        <w:t>according to [</w:t>
      </w:r>
      <w:r w:rsidR="00572CC6">
        <w:t>5</w:t>
      </w:r>
      <w:r w:rsidR="00F616B0">
        <w:t xml:space="preserve">] </w:t>
      </w:r>
      <w:r>
        <w:t>is down to target Remote UE</w:t>
      </w:r>
      <w:r w:rsidR="00BE4126">
        <w:t xml:space="preserve"> including using</w:t>
      </w:r>
      <w:r>
        <w:t xml:space="preserve"> local</w:t>
      </w:r>
      <w:r w:rsidR="00BE4126">
        <w:t>ly configured</w:t>
      </w:r>
      <w:r>
        <w:t xml:space="preserve"> rules.</w:t>
      </w:r>
      <w:r w:rsidR="005B424E">
        <w:t xml:space="preserve"> </w:t>
      </w:r>
    </w:p>
    <w:p w14:paraId="6FE8BC95" w14:textId="72005118" w:rsidR="005B424E" w:rsidRDefault="005B424E" w:rsidP="00660146">
      <w:pPr>
        <w:spacing w:line="360" w:lineRule="auto"/>
        <w:rPr>
          <w:rFonts w:cs="Arial"/>
        </w:rPr>
      </w:pPr>
      <w:r>
        <w:t>However, w</w:t>
      </w:r>
      <w:r>
        <w:rPr>
          <w:rFonts w:cs="Arial"/>
        </w:rPr>
        <w:t>hen</w:t>
      </w:r>
      <w:r w:rsidRPr="005B3845">
        <w:rPr>
          <w:rFonts w:cs="Arial"/>
        </w:rPr>
        <w:t xml:space="preserve"> multiple candidate Relay UEs </w:t>
      </w:r>
      <w:r>
        <w:rPr>
          <w:rFonts w:cs="Arial"/>
        </w:rPr>
        <w:t xml:space="preserve">are </w:t>
      </w:r>
      <w:r w:rsidRPr="005B3845">
        <w:rPr>
          <w:rFonts w:cs="Arial"/>
        </w:rPr>
        <w:t>detect</w:t>
      </w:r>
      <w:r>
        <w:rPr>
          <w:rFonts w:cs="Arial"/>
        </w:rPr>
        <w:t>ed</w:t>
      </w:r>
      <w:r w:rsidRPr="005B3845">
        <w:rPr>
          <w:rFonts w:cs="Arial"/>
        </w:rPr>
        <w:t xml:space="preserve"> a</w:t>
      </w:r>
      <w:r>
        <w:rPr>
          <w:rFonts w:cs="Arial"/>
        </w:rPr>
        <w:t>t the</w:t>
      </w:r>
      <w:r w:rsidRPr="005B3845">
        <w:rPr>
          <w:rFonts w:cs="Arial"/>
        </w:rPr>
        <w:t xml:space="preserve"> target Remote UE it</w:t>
      </w:r>
      <w:r>
        <w:rPr>
          <w:rFonts w:cs="Arial"/>
        </w:rPr>
        <w:t xml:space="preserve"> is clear that in cases where the Relay UE could be a viable </w:t>
      </w:r>
      <w:r w:rsidR="00EE1445">
        <w:rPr>
          <w:rFonts w:cs="Arial"/>
        </w:rPr>
        <w:t xml:space="preserve">selection </w:t>
      </w:r>
      <w:r>
        <w:rPr>
          <w:rFonts w:cs="Arial"/>
        </w:rPr>
        <w:t xml:space="preserve">candidate Relay UE e.g. it passes both AS and </w:t>
      </w:r>
      <w:r w:rsidR="00D829BD">
        <w:rPr>
          <w:rFonts w:cs="Arial"/>
        </w:rPr>
        <w:t xml:space="preserve">the </w:t>
      </w:r>
      <w:r>
        <w:rPr>
          <w:rFonts w:cs="Arial"/>
        </w:rPr>
        <w:t xml:space="preserve">upper layer criteria, then the target Remote UE </w:t>
      </w:r>
      <w:r w:rsidR="00BF19FF">
        <w:rPr>
          <w:rFonts w:cs="Arial"/>
        </w:rPr>
        <w:t xml:space="preserve">could be </w:t>
      </w:r>
      <w:r>
        <w:rPr>
          <w:rFonts w:cs="Arial"/>
        </w:rPr>
        <w:t xml:space="preserve">expected to send a solicitation response </w:t>
      </w:r>
      <w:r>
        <w:rPr>
          <w:rFonts w:cs="Arial"/>
        </w:rPr>
        <w:lastRenderedPageBreak/>
        <w:t>message. This is so that where more than one viable candidate Relay UEs exists th</w:t>
      </w:r>
      <w:r w:rsidR="00BF19FF">
        <w:rPr>
          <w:rFonts w:cs="Arial"/>
        </w:rPr>
        <w:t>en</w:t>
      </w:r>
      <w:r>
        <w:rPr>
          <w:rFonts w:cs="Arial"/>
        </w:rPr>
        <w:t xml:space="preserve"> the source Remote UE may actually receive</w:t>
      </w:r>
      <w:r w:rsidR="005D0FE1">
        <w:rPr>
          <w:rFonts w:cs="Arial"/>
        </w:rPr>
        <w:t xml:space="preserve"> response discovery messages from</w:t>
      </w:r>
      <w:r>
        <w:rPr>
          <w:rFonts w:cs="Arial"/>
        </w:rPr>
        <w:t xml:space="preserve"> a choice of Relay UEs. In particular</w:t>
      </w:r>
      <w:r w:rsidR="00BF19FF">
        <w:rPr>
          <w:rFonts w:cs="Arial"/>
        </w:rPr>
        <w:t>,</w:t>
      </w:r>
      <w:r>
        <w:rPr>
          <w:rFonts w:cs="Arial"/>
        </w:rPr>
        <w:t xml:space="preserve"> </w:t>
      </w:r>
      <w:r w:rsidR="00BF19FF">
        <w:rPr>
          <w:rFonts w:cs="Arial"/>
        </w:rPr>
        <w:t>if</w:t>
      </w:r>
      <w:r>
        <w:rPr>
          <w:rFonts w:cs="Arial"/>
        </w:rPr>
        <w:t xml:space="preserve"> there is only one candidate Relay UE </w:t>
      </w:r>
      <w:r w:rsidR="00EE1445">
        <w:rPr>
          <w:rFonts w:cs="Arial"/>
        </w:rPr>
        <w:t>sending discovery</w:t>
      </w:r>
      <w:r w:rsidR="005D0FE1">
        <w:rPr>
          <w:rFonts w:cs="Arial"/>
        </w:rPr>
        <w:t xml:space="preserve"> response</w:t>
      </w:r>
      <w:r w:rsidR="00EE1445">
        <w:rPr>
          <w:rFonts w:cs="Arial"/>
        </w:rPr>
        <w:t xml:space="preserve"> messages </w:t>
      </w:r>
      <w:r w:rsidR="00BF19FF">
        <w:rPr>
          <w:rFonts w:cs="Arial"/>
        </w:rPr>
        <w:t xml:space="preserve">(when more than one may be viable) </w:t>
      </w:r>
      <w:r>
        <w:rPr>
          <w:rFonts w:cs="Arial"/>
        </w:rPr>
        <w:t xml:space="preserve">then </w:t>
      </w:r>
      <w:r w:rsidR="00BF19FF">
        <w:rPr>
          <w:rFonts w:cs="Arial"/>
        </w:rPr>
        <w:t>th</w:t>
      </w:r>
      <w:r>
        <w:rPr>
          <w:rFonts w:cs="Arial"/>
        </w:rPr>
        <w:t xml:space="preserve">is </w:t>
      </w:r>
      <w:r w:rsidR="00EE1445">
        <w:rPr>
          <w:rFonts w:cs="Arial"/>
        </w:rPr>
        <w:t xml:space="preserve">one candidate </w:t>
      </w:r>
      <w:r>
        <w:rPr>
          <w:rFonts w:cs="Arial"/>
        </w:rPr>
        <w:t xml:space="preserve">may not be optimal for the source Remote UE, </w:t>
      </w:r>
      <w:r w:rsidR="00EE1445">
        <w:rPr>
          <w:rFonts w:cs="Arial"/>
        </w:rPr>
        <w:t>but</w:t>
      </w:r>
      <w:r>
        <w:rPr>
          <w:rFonts w:cs="Arial"/>
        </w:rPr>
        <w:t xml:space="preserve"> in this case it has no choice</w:t>
      </w:r>
      <w:r w:rsidR="00BF19FF">
        <w:rPr>
          <w:rFonts w:cs="Arial"/>
        </w:rPr>
        <w:t>.</w:t>
      </w:r>
    </w:p>
    <w:p w14:paraId="153F676E" w14:textId="4F988B9F" w:rsidR="005B424E" w:rsidRDefault="00AA1A55" w:rsidP="005B02CE">
      <w:pPr>
        <w:spacing w:line="360" w:lineRule="auto"/>
        <w:rPr>
          <w:rFonts w:cs="Arial"/>
          <w:b/>
        </w:rPr>
      </w:pPr>
      <w:r>
        <w:rPr>
          <w:rFonts w:cs="Arial"/>
          <w:b/>
        </w:rPr>
        <w:t xml:space="preserve">Proposal </w:t>
      </w:r>
      <w:r w:rsidR="00327358">
        <w:rPr>
          <w:rFonts w:cs="Arial"/>
          <w:b/>
        </w:rPr>
        <w:t>1</w:t>
      </w:r>
      <w:r w:rsidR="00572CC6">
        <w:rPr>
          <w:rFonts w:cs="Arial"/>
          <w:b/>
        </w:rPr>
        <w:t>3</w:t>
      </w:r>
      <w:r>
        <w:rPr>
          <w:rFonts w:cs="Arial"/>
          <w:b/>
        </w:rPr>
        <w:t xml:space="preserve">: </w:t>
      </w:r>
      <w:r w:rsidR="005B424E">
        <w:rPr>
          <w:rFonts w:cs="Arial"/>
          <w:b/>
        </w:rPr>
        <w:t>A target Remote UE receiving multiple discovery solicitation messages</w:t>
      </w:r>
      <w:r w:rsidR="005D0FE1">
        <w:rPr>
          <w:rFonts w:cs="Arial"/>
          <w:b/>
        </w:rPr>
        <w:t xml:space="preserve"> via Relay UEs</w:t>
      </w:r>
      <w:r w:rsidR="005B424E">
        <w:rPr>
          <w:rFonts w:cs="Arial"/>
          <w:b/>
        </w:rPr>
        <w:t xml:space="preserve"> from the same source Remote UE should respond to all discovery solicitation messages that are </w:t>
      </w:r>
      <w:r w:rsidR="00D829BD">
        <w:rPr>
          <w:rFonts w:cs="Arial"/>
          <w:b/>
        </w:rPr>
        <w:t xml:space="preserve">from </w:t>
      </w:r>
      <w:r w:rsidR="005B424E">
        <w:rPr>
          <w:rFonts w:cs="Arial"/>
          <w:b/>
        </w:rPr>
        <w:t>viable</w:t>
      </w:r>
      <w:r w:rsidR="00D829BD">
        <w:rPr>
          <w:rFonts w:cs="Arial"/>
          <w:b/>
        </w:rPr>
        <w:t xml:space="preserve"> candidate Relay UEs, as determined</w:t>
      </w:r>
      <w:r w:rsidR="005B424E">
        <w:rPr>
          <w:rFonts w:cs="Arial"/>
          <w:b/>
        </w:rPr>
        <w:t xml:space="preserve"> </w:t>
      </w:r>
      <w:r w:rsidR="00D829BD">
        <w:rPr>
          <w:rFonts w:cs="Arial"/>
          <w:b/>
        </w:rPr>
        <w:t xml:space="preserve">following successful AS and higher layer checks, in order </w:t>
      </w:r>
      <w:r w:rsidR="005D0FE1">
        <w:rPr>
          <w:rFonts w:cs="Arial"/>
          <w:b/>
        </w:rPr>
        <w:t xml:space="preserve">to assist the source Remote UE in </w:t>
      </w:r>
      <w:r w:rsidR="00D829BD">
        <w:rPr>
          <w:rFonts w:cs="Arial"/>
          <w:b/>
        </w:rPr>
        <w:t xml:space="preserve">the final </w:t>
      </w:r>
      <w:r w:rsidR="005D0FE1">
        <w:rPr>
          <w:rFonts w:cs="Arial"/>
          <w:b/>
        </w:rPr>
        <w:t>Relay UE</w:t>
      </w:r>
      <w:r w:rsidR="005B424E">
        <w:rPr>
          <w:rFonts w:cs="Arial"/>
          <w:b/>
        </w:rPr>
        <w:t xml:space="preserve"> selection.</w:t>
      </w:r>
    </w:p>
    <w:p w14:paraId="22A6B3CA" w14:textId="77777777" w:rsidR="005B424E" w:rsidRDefault="005B424E" w:rsidP="005B02CE">
      <w:pPr>
        <w:spacing w:line="360" w:lineRule="auto"/>
        <w:rPr>
          <w:rFonts w:cs="Arial"/>
          <w:b/>
        </w:rPr>
      </w:pPr>
    </w:p>
    <w:p w14:paraId="25DD1236" w14:textId="3EB09D47" w:rsidR="00AA1A55" w:rsidRDefault="005B424E" w:rsidP="005B02CE">
      <w:pPr>
        <w:spacing w:line="360" w:lineRule="auto"/>
        <w:rPr>
          <w:rFonts w:cs="Arial"/>
          <w:b/>
        </w:rPr>
      </w:pPr>
      <w:r>
        <w:rPr>
          <w:rFonts w:cs="Arial"/>
          <w:b/>
        </w:rPr>
        <w:t xml:space="preserve">Proposal </w:t>
      </w:r>
      <w:r w:rsidR="00327358">
        <w:rPr>
          <w:rFonts w:cs="Arial"/>
          <w:b/>
        </w:rPr>
        <w:t>1</w:t>
      </w:r>
      <w:r w:rsidR="00572CC6">
        <w:rPr>
          <w:rFonts w:cs="Arial"/>
          <w:b/>
        </w:rPr>
        <w:t>4</w:t>
      </w:r>
      <w:r>
        <w:rPr>
          <w:rFonts w:cs="Arial"/>
          <w:b/>
        </w:rPr>
        <w:t xml:space="preserve">: </w:t>
      </w:r>
      <w:r w:rsidR="00AA1A55">
        <w:rPr>
          <w:rFonts w:cs="Arial"/>
          <w:b/>
        </w:rPr>
        <w:t xml:space="preserve">A </w:t>
      </w:r>
      <w:r w:rsidR="0016639E">
        <w:rPr>
          <w:rFonts w:cs="Arial"/>
          <w:b/>
        </w:rPr>
        <w:t xml:space="preserve">source </w:t>
      </w:r>
      <w:r w:rsidR="00AA1A55">
        <w:rPr>
          <w:rFonts w:cs="Arial"/>
          <w:b/>
        </w:rPr>
        <w:t xml:space="preserve">Remote UE receiving multiple discovery </w:t>
      </w:r>
      <w:r w:rsidR="00D829BD">
        <w:rPr>
          <w:rFonts w:cs="Arial"/>
          <w:b/>
        </w:rPr>
        <w:t xml:space="preserve">response </w:t>
      </w:r>
      <w:r w:rsidR="00AA1A55">
        <w:rPr>
          <w:rFonts w:cs="Arial"/>
          <w:b/>
        </w:rPr>
        <w:t xml:space="preserve">messages </w:t>
      </w:r>
      <w:r w:rsidR="005D0FE1">
        <w:rPr>
          <w:rFonts w:cs="Arial"/>
          <w:b/>
        </w:rPr>
        <w:t xml:space="preserve">from </w:t>
      </w:r>
      <w:r w:rsidR="00327358">
        <w:rPr>
          <w:rFonts w:cs="Arial"/>
          <w:b/>
        </w:rPr>
        <w:t xml:space="preserve">multiple </w:t>
      </w:r>
      <w:r w:rsidR="005D0FE1">
        <w:rPr>
          <w:rFonts w:cs="Arial"/>
          <w:b/>
        </w:rPr>
        <w:t xml:space="preserve">Relay UEs </w:t>
      </w:r>
      <w:r w:rsidR="00D60DA9">
        <w:rPr>
          <w:rFonts w:cs="Arial"/>
          <w:b/>
        </w:rPr>
        <w:t>with a PC5 link</w:t>
      </w:r>
      <w:r w:rsidR="00D60DA9" w:rsidRPr="005B3845">
        <w:rPr>
          <w:rFonts w:cs="Arial"/>
          <w:b/>
        </w:rPr>
        <w:t xml:space="preserve"> </w:t>
      </w:r>
      <w:r w:rsidR="00D60DA9">
        <w:rPr>
          <w:rFonts w:cs="Arial"/>
          <w:b/>
        </w:rPr>
        <w:t xml:space="preserve">quality measurement </w:t>
      </w:r>
      <w:r w:rsidR="00D60DA9" w:rsidRPr="005B3845">
        <w:rPr>
          <w:rFonts w:cs="Arial"/>
          <w:b/>
        </w:rPr>
        <w:t xml:space="preserve">above </w:t>
      </w:r>
      <w:r w:rsidR="00D60DA9">
        <w:rPr>
          <w:rFonts w:cs="Arial"/>
          <w:b/>
        </w:rPr>
        <w:t>the</w:t>
      </w:r>
      <w:r w:rsidR="00D60DA9" w:rsidRPr="005B3845">
        <w:rPr>
          <w:rFonts w:cs="Arial"/>
          <w:b/>
        </w:rPr>
        <w:t xml:space="preserve"> </w:t>
      </w:r>
      <w:r w:rsidR="00E302BD">
        <w:rPr>
          <w:rFonts w:cs="Arial"/>
          <w:b/>
        </w:rPr>
        <w:t xml:space="preserve">PC5 link quality </w:t>
      </w:r>
      <w:r w:rsidR="00D60DA9" w:rsidRPr="005B3845">
        <w:rPr>
          <w:rFonts w:cs="Arial"/>
          <w:b/>
        </w:rPr>
        <w:t>threshold</w:t>
      </w:r>
      <w:r w:rsidR="00D60DA9">
        <w:rPr>
          <w:rFonts w:cs="Arial"/>
          <w:b/>
        </w:rPr>
        <w:t xml:space="preserve">, </w:t>
      </w:r>
      <w:r w:rsidR="00AA1A55">
        <w:rPr>
          <w:rFonts w:cs="Arial"/>
          <w:b/>
        </w:rPr>
        <w:t>may rank the</w:t>
      </w:r>
      <w:r w:rsidR="00EE1445">
        <w:rPr>
          <w:rFonts w:cs="Arial"/>
          <w:b/>
        </w:rPr>
        <w:t>se</w:t>
      </w:r>
      <w:r w:rsidR="00AA1A55">
        <w:rPr>
          <w:rFonts w:cs="Arial"/>
          <w:b/>
        </w:rPr>
        <w:t xml:space="preserve"> Relay UEs. The Relay UE ranking </w:t>
      </w:r>
      <w:r w:rsidR="00BF19FF">
        <w:rPr>
          <w:rFonts w:cs="Arial"/>
          <w:b/>
        </w:rPr>
        <w:t>may</w:t>
      </w:r>
      <w:r w:rsidR="00AA1A55">
        <w:rPr>
          <w:rFonts w:cs="Arial"/>
          <w:b/>
        </w:rPr>
        <w:t xml:space="preserve"> be according to their respective PC5 link quality</w:t>
      </w:r>
      <w:r w:rsidR="00676F69">
        <w:rPr>
          <w:rFonts w:cs="Arial"/>
          <w:b/>
        </w:rPr>
        <w:t xml:space="preserve"> measurement</w:t>
      </w:r>
      <w:r w:rsidR="00E302BD">
        <w:rPr>
          <w:rFonts w:cs="Arial"/>
          <w:b/>
        </w:rPr>
        <w:t>, and</w:t>
      </w:r>
      <w:r w:rsidR="00AF3766">
        <w:rPr>
          <w:rFonts w:cs="Arial"/>
          <w:b/>
        </w:rPr>
        <w:t xml:space="preserve"> forwarded </w:t>
      </w:r>
      <w:r w:rsidR="00AA1A55">
        <w:rPr>
          <w:rFonts w:cs="Arial"/>
          <w:b/>
        </w:rPr>
        <w:t xml:space="preserve">to the </w:t>
      </w:r>
      <w:r w:rsidR="00327358">
        <w:rPr>
          <w:rFonts w:cs="Arial"/>
          <w:b/>
        </w:rPr>
        <w:t xml:space="preserve">source </w:t>
      </w:r>
      <w:r w:rsidR="00AA1A55">
        <w:rPr>
          <w:rFonts w:cs="Arial"/>
          <w:b/>
        </w:rPr>
        <w:t xml:space="preserve">Remote UE higher layer </w:t>
      </w:r>
      <w:r w:rsidR="00E302BD">
        <w:rPr>
          <w:rFonts w:cs="Arial"/>
          <w:b/>
        </w:rPr>
        <w:t>for</w:t>
      </w:r>
      <w:r w:rsidR="00AA1A55">
        <w:rPr>
          <w:rFonts w:cs="Arial"/>
          <w:b/>
        </w:rPr>
        <w:t xml:space="preserve"> Relay UE selection</w:t>
      </w:r>
      <w:r w:rsidR="00E302BD">
        <w:rPr>
          <w:rFonts w:cs="Arial"/>
          <w:b/>
        </w:rPr>
        <w:t>.</w:t>
      </w:r>
    </w:p>
    <w:p w14:paraId="50955F1A" w14:textId="1260A48C" w:rsidR="00AA1A55" w:rsidRDefault="00AA1A55" w:rsidP="005B02CE">
      <w:pPr>
        <w:spacing w:line="360" w:lineRule="auto"/>
        <w:rPr>
          <w:rFonts w:cs="Arial"/>
          <w:b/>
        </w:rPr>
      </w:pPr>
    </w:p>
    <w:p w14:paraId="64559E29" w14:textId="3F42457E" w:rsidR="00070605" w:rsidRPr="005B3845" w:rsidRDefault="0016639E" w:rsidP="00070605">
      <w:pPr>
        <w:spacing w:line="360" w:lineRule="auto"/>
        <w:rPr>
          <w:rFonts w:cs="Arial"/>
        </w:rPr>
      </w:pPr>
      <w:r>
        <w:rPr>
          <w:rFonts w:cs="Arial"/>
        </w:rPr>
        <w:t xml:space="preserve">In addition to the PC5 channel quality measurement </w:t>
      </w:r>
      <w:r w:rsidR="00E302BD">
        <w:rPr>
          <w:rFonts w:cs="Arial"/>
        </w:rPr>
        <w:t xml:space="preserve">as an Access Stratum selection criteria </w:t>
      </w:r>
      <w:r>
        <w:rPr>
          <w:rFonts w:cs="Arial"/>
        </w:rPr>
        <w:t xml:space="preserve">the Remote UE </w:t>
      </w:r>
      <w:r w:rsidR="00BF19FF">
        <w:rPr>
          <w:rFonts w:cs="Arial"/>
        </w:rPr>
        <w:t>may also consider</w:t>
      </w:r>
      <w:r w:rsidR="003368F1">
        <w:rPr>
          <w:rFonts w:cs="Arial"/>
        </w:rPr>
        <w:t xml:space="preserve"> the</w:t>
      </w:r>
      <w:r w:rsidR="00BF19FF">
        <w:rPr>
          <w:rFonts w:cs="Arial"/>
        </w:rPr>
        <w:t xml:space="preserve"> respective</w:t>
      </w:r>
      <w:r w:rsidR="003368F1">
        <w:rPr>
          <w:rFonts w:cs="Arial"/>
        </w:rPr>
        <w:t xml:space="preserve"> Relay UE</w:t>
      </w:r>
      <w:r w:rsidR="00EE1445">
        <w:rPr>
          <w:rFonts w:cs="Arial"/>
        </w:rPr>
        <w:t>s’</w:t>
      </w:r>
      <w:r w:rsidR="00F33B47" w:rsidRPr="005B3845">
        <w:rPr>
          <w:rFonts w:cs="Arial"/>
        </w:rPr>
        <w:t xml:space="preserve"> load </w:t>
      </w:r>
      <w:r w:rsidR="00BF19FF">
        <w:rPr>
          <w:rFonts w:cs="Arial"/>
        </w:rPr>
        <w:t>as a factor for</w:t>
      </w:r>
      <w:r w:rsidR="00F33B47" w:rsidRPr="005B3845">
        <w:rPr>
          <w:rFonts w:cs="Arial"/>
        </w:rPr>
        <w:t xml:space="preserve"> </w:t>
      </w:r>
      <w:r w:rsidR="003368F1">
        <w:rPr>
          <w:rFonts w:cs="Arial"/>
        </w:rPr>
        <w:t>R</w:t>
      </w:r>
      <w:r w:rsidR="00F33B47" w:rsidRPr="005B3845">
        <w:rPr>
          <w:rFonts w:cs="Arial"/>
        </w:rPr>
        <w:t>elay</w:t>
      </w:r>
      <w:r w:rsidR="003368F1">
        <w:rPr>
          <w:rFonts w:cs="Arial"/>
        </w:rPr>
        <w:t xml:space="preserve"> UE</w:t>
      </w:r>
      <w:r w:rsidR="00F33B47" w:rsidRPr="005B3845">
        <w:rPr>
          <w:rFonts w:cs="Arial"/>
        </w:rPr>
        <w:t xml:space="preserve"> selection. If multiple U2U </w:t>
      </w:r>
      <w:r w:rsidR="00EE1445">
        <w:rPr>
          <w:rFonts w:cs="Arial"/>
        </w:rPr>
        <w:t>R</w:t>
      </w:r>
      <w:r w:rsidR="00F33B47" w:rsidRPr="005B3845">
        <w:rPr>
          <w:rFonts w:cs="Arial"/>
        </w:rPr>
        <w:t>elay UE</w:t>
      </w:r>
      <w:r w:rsidR="00EE1445">
        <w:rPr>
          <w:rFonts w:cs="Arial"/>
        </w:rPr>
        <w:t>s</w:t>
      </w:r>
      <w:r w:rsidR="00F33B47" w:rsidRPr="005B3845">
        <w:rPr>
          <w:rFonts w:cs="Arial"/>
        </w:rPr>
        <w:t xml:space="preserve"> fulfil</w:t>
      </w:r>
      <w:r w:rsidR="00EE1445">
        <w:rPr>
          <w:rFonts w:cs="Arial"/>
        </w:rPr>
        <w:t xml:space="preserve"> the</w:t>
      </w:r>
      <w:r w:rsidR="00F33B47" w:rsidRPr="005B3845">
        <w:rPr>
          <w:rFonts w:cs="Arial"/>
        </w:rPr>
        <w:t xml:space="preserve"> AS and NAS requirement</w:t>
      </w:r>
      <w:r w:rsidR="00D829BD">
        <w:rPr>
          <w:rFonts w:cs="Arial"/>
        </w:rPr>
        <w:t>s</w:t>
      </w:r>
      <w:r w:rsidR="00BF19FF">
        <w:rPr>
          <w:rFonts w:cs="Arial"/>
        </w:rPr>
        <w:t xml:space="preserve"> as viable candidate Relay UEs</w:t>
      </w:r>
      <w:r w:rsidR="00F33B47" w:rsidRPr="005B3845">
        <w:rPr>
          <w:rFonts w:cs="Arial"/>
        </w:rPr>
        <w:t xml:space="preserve">, a simple solution is to select the U2U </w:t>
      </w:r>
      <w:r w:rsidR="00EE1445">
        <w:rPr>
          <w:rFonts w:cs="Arial"/>
        </w:rPr>
        <w:t>R</w:t>
      </w:r>
      <w:r w:rsidR="00F33B47" w:rsidRPr="005B3845">
        <w:rPr>
          <w:rFonts w:cs="Arial"/>
        </w:rPr>
        <w:t xml:space="preserve">elay UE with the lowest load. If there </w:t>
      </w:r>
      <w:r w:rsidR="000C4B02">
        <w:rPr>
          <w:rFonts w:cs="Arial"/>
        </w:rPr>
        <w:t xml:space="preserve">are </w:t>
      </w:r>
      <w:r w:rsidR="00F33B47" w:rsidRPr="005B3845">
        <w:rPr>
          <w:rFonts w:cs="Arial"/>
        </w:rPr>
        <w:t>multiple lowest load relay</w:t>
      </w:r>
      <w:r w:rsidR="000C4B02">
        <w:rPr>
          <w:rFonts w:cs="Arial"/>
        </w:rPr>
        <w:t xml:space="preserve"> UEs</w:t>
      </w:r>
      <w:r w:rsidR="00F33B47" w:rsidRPr="005B3845">
        <w:rPr>
          <w:rFonts w:cs="Arial"/>
        </w:rPr>
        <w:t xml:space="preserve">, </w:t>
      </w:r>
      <w:r w:rsidR="00EE1445">
        <w:rPr>
          <w:rFonts w:cs="Arial"/>
        </w:rPr>
        <w:t>the</w:t>
      </w:r>
      <w:r w:rsidR="00F33B47" w:rsidRPr="005B3845">
        <w:rPr>
          <w:rFonts w:cs="Arial"/>
        </w:rPr>
        <w:t xml:space="preserve"> remote UE </w:t>
      </w:r>
      <w:r w:rsidR="00EE1445">
        <w:rPr>
          <w:rFonts w:cs="Arial"/>
        </w:rPr>
        <w:t xml:space="preserve">may </w:t>
      </w:r>
      <w:r w:rsidR="00824401">
        <w:rPr>
          <w:rFonts w:cs="Arial"/>
        </w:rPr>
        <w:t xml:space="preserve">use a ranking of Relay UE candidates based on Relay UE load </w:t>
      </w:r>
      <w:r w:rsidR="00327358">
        <w:rPr>
          <w:rFonts w:cs="Arial"/>
        </w:rPr>
        <w:t>and/</w:t>
      </w:r>
      <w:r w:rsidR="00824401">
        <w:rPr>
          <w:rFonts w:cs="Arial"/>
        </w:rPr>
        <w:t>or</w:t>
      </w:r>
      <w:r w:rsidR="005D0FE1">
        <w:rPr>
          <w:rFonts w:cs="Arial"/>
        </w:rPr>
        <w:t xml:space="preserve"> additionally </w:t>
      </w:r>
      <w:r w:rsidR="00824401">
        <w:rPr>
          <w:rFonts w:cs="Arial"/>
        </w:rPr>
        <w:t xml:space="preserve">a ranking of their respective PC5 channel quality measurement </w:t>
      </w:r>
      <w:r w:rsidR="00F33B47" w:rsidRPr="005B3845">
        <w:rPr>
          <w:rFonts w:cs="Arial"/>
        </w:rPr>
        <w:t xml:space="preserve">to select </w:t>
      </w:r>
      <w:r w:rsidR="00824401">
        <w:rPr>
          <w:rFonts w:cs="Arial"/>
        </w:rPr>
        <w:t xml:space="preserve">the Relay UE or may make a Relay UE selection </w:t>
      </w:r>
      <w:r w:rsidR="000C4B02">
        <w:rPr>
          <w:rFonts w:cs="Arial"/>
        </w:rPr>
        <w:t>based on other parameters</w:t>
      </w:r>
      <w:r w:rsidR="00F33B47" w:rsidRPr="005B3845">
        <w:rPr>
          <w:rFonts w:cs="Arial"/>
        </w:rPr>
        <w:t>.</w:t>
      </w:r>
    </w:p>
    <w:p w14:paraId="43A16662" w14:textId="2DAD7396" w:rsidR="00F33B47" w:rsidRDefault="00F33B47" w:rsidP="00F33B47">
      <w:pPr>
        <w:spacing w:line="360" w:lineRule="auto"/>
        <w:rPr>
          <w:rFonts w:cs="Arial"/>
          <w:b/>
        </w:rPr>
      </w:pPr>
      <w:r w:rsidRPr="005B3845">
        <w:rPr>
          <w:rFonts w:cs="Arial"/>
          <w:b/>
        </w:rPr>
        <w:t xml:space="preserve">Proposal </w:t>
      </w:r>
      <w:r w:rsidR="00327358" w:rsidRPr="005B3845">
        <w:rPr>
          <w:rFonts w:cs="Arial"/>
          <w:b/>
        </w:rPr>
        <w:t>1</w:t>
      </w:r>
      <w:r w:rsidR="00572CC6">
        <w:rPr>
          <w:rFonts w:cs="Arial"/>
          <w:b/>
        </w:rPr>
        <w:t>5</w:t>
      </w:r>
      <w:r w:rsidRPr="005B3845">
        <w:rPr>
          <w:rFonts w:cs="Arial"/>
          <w:b/>
        </w:rPr>
        <w:t xml:space="preserve">: If multiple U2U </w:t>
      </w:r>
      <w:r w:rsidR="00824401">
        <w:rPr>
          <w:rFonts w:cs="Arial"/>
          <w:b/>
        </w:rPr>
        <w:t>R</w:t>
      </w:r>
      <w:r w:rsidRPr="005B3845">
        <w:rPr>
          <w:rFonts w:cs="Arial"/>
          <w:b/>
        </w:rPr>
        <w:t>elay UE</w:t>
      </w:r>
      <w:r w:rsidR="00824401">
        <w:rPr>
          <w:rFonts w:cs="Arial"/>
          <w:b/>
        </w:rPr>
        <w:t>s</w:t>
      </w:r>
      <w:r w:rsidRPr="005B3845">
        <w:rPr>
          <w:rFonts w:cs="Arial"/>
          <w:b/>
        </w:rPr>
        <w:t xml:space="preserve"> fulfil</w:t>
      </w:r>
      <w:r w:rsidR="00824401">
        <w:rPr>
          <w:rFonts w:cs="Arial"/>
          <w:b/>
        </w:rPr>
        <w:t xml:space="preserve"> the</w:t>
      </w:r>
      <w:r w:rsidRPr="005B3845">
        <w:rPr>
          <w:rFonts w:cs="Arial"/>
          <w:b/>
        </w:rPr>
        <w:t xml:space="preserve"> AS and NAS </w:t>
      </w:r>
      <w:r w:rsidR="00824401">
        <w:rPr>
          <w:rFonts w:cs="Arial"/>
          <w:b/>
        </w:rPr>
        <w:t xml:space="preserve">selection </w:t>
      </w:r>
      <w:r w:rsidRPr="005B3845">
        <w:rPr>
          <w:rFonts w:cs="Arial"/>
          <w:b/>
        </w:rPr>
        <w:t xml:space="preserve">requirement, </w:t>
      </w:r>
      <w:r w:rsidR="004E6A54">
        <w:rPr>
          <w:rFonts w:cs="Arial"/>
          <w:b/>
        </w:rPr>
        <w:t xml:space="preserve">the Remote </w:t>
      </w:r>
      <w:r w:rsidRPr="005B3845">
        <w:rPr>
          <w:rFonts w:cs="Arial"/>
          <w:b/>
        </w:rPr>
        <w:t>UE select</w:t>
      </w:r>
      <w:r w:rsidR="004E6A54">
        <w:rPr>
          <w:rFonts w:cs="Arial"/>
          <w:b/>
        </w:rPr>
        <w:t>s</w:t>
      </w:r>
      <w:r w:rsidRPr="005B3845">
        <w:rPr>
          <w:rFonts w:cs="Arial"/>
          <w:b/>
        </w:rPr>
        <w:t xml:space="preserve"> the U2U relay UE with the lowest load.</w:t>
      </w:r>
    </w:p>
    <w:p w14:paraId="39259FBF" w14:textId="2A5C9CD5" w:rsidR="00B942FD" w:rsidRDefault="00B942FD" w:rsidP="00F33B47">
      <w:pPr>
        <w:spacing w:line="360" w:lineRule="auto"/>
        <w:rPr>
          <w:rFonts w:cs="Arial"/>
          <w:b/>
        </w:rPr>
      </w:pPr>
    </w:p>
    <w:p w14:paraId="680C94A3" w14:textId="4865483A" w:rsidR="00764700" w:rsidRDefault="00764700" w:rsidP="00764700">
      <w:pPr>
        <w:pStyle w:val="Heading2"/>
        <w:numPr>
          <w:ilvl w:val="0"/>
          <w:numId w:val="0"/>
        </w:numPr>
        <w:rPr>
          <w:sz w:val="28"/>
        </w:rPr>
      </w:pPr>
      <w:r w:rsidRPr="00825CDC">
        <w:rPr>
          <w:sz w:val="28"/>
        </w:rPr>
        <w:t>2.</w:t>
      </w:r>
      <w:r w:rsidR="00572CC6">
        <w:rPr>
          <w:sz w:val="28"/>
        </w:rPr>
        <w:t>4</w:t>
      </w:r>
      <w:r w:rsidRPr="00825CDC">
        <w:rPr>
          <w:sz w:val="28"/>
        </w:rPr>
        <w:t xml:space="preserve"> </w:t>
      </w:r>
      <w:r w:rsidRPr="005D0FE1" w:rsidDel="00D11CB5">
        <w:rPr>
          <w:sz w:val="28"/>
        </w:rPr>
        <w:t>Relay UE Reselection</w:t>
      </w:r>
    </w:p>
    <w:p w14:paraId="7E2B3686" w14:textId="41960679" w:rsidR="00583F39" w:rsidRPr="00583F39" w:rsidRDefault="00583F39" w:rsidP="00583F39">
      <w:r>
        <w:t>The following agreement relating Relay UE reselection triggers was made at R2#120</w:t>
      </w:r>
      <w:r w:rsidR="00E51700">
        <w:t xml:space="preserve"> [</w:t>
      </w:r>
      <w:r w:rsidR="00564C75">
        <w:t>2</w:t>
      </w:r>
      <w:r w:rsidR="00E51700">
        <w:t>]</w:t>
      </w:r>
      <w:r>
        <w:t>.</w:t>
      </w:r>
    </w:p>
    <w:p w14:paraId="205973FE" w14:textId="77777777" w:rsidR="00583F39" w:rsidRPr="00583F39" w:rsidRDefault="00583F39" w:rsidP="00583F39">
      <w:pPr>
        <w:pBdr>
          <w:top w:val="single" w:sz="4" w:space="1" w:color="auto"/>
          <w:left w:val="single" w:sz="4" w:space="4" w:color="auto"/>
          <w:bottom w:val="single" w:sz="4" w:space="1" w:color="auto"/>
          <w:right w:val="single" w:sz="4" w:space="4" w:color="auto"/>
        </w:pBdr>
        <w:tabs>
          <w:tab w:val="left" w:pos="8505"/>
        </w:tabs>
        <w:spacing w:after="0" w:line="259" w:lineRule="auto"/>
        <w:ind w:left="567" w:right="521"/>
        <w:rPr>
          <w:rFonts w:cs="Arial"/>
        </w:rPr>
      </w:pPr>
      <w:r w:rsidRPr="00583F39">
        <w:rPr>
          <w:rFonts w:cs="Arial"/>
        </w:rPr>
        <w:t xml:space="preserve">UE-to-UE relay reselection can be triggered based on the PC5 RSRP (FFS SL-RSRP or SD-RSRP) between a remote UE and the relay UE falling below a threshold.  </w:t>
      </w:r>
    </w:p>
    <w:p w14:paraId="22C3A6ED" w14:textId="77777777" w:rsidR="00583F39" w:rsidRPr="00583F39" w:rsidRDefault="00583F39" w:rsidP="00583F39">
      <w:pPr>
        <w:pBdr>
          <w:top w:val="single" w:sz="4" w:space="1" w:color="auto"/>
          <w:left w:val="single" w:sz="4" w:space="4" w:color="auto"/>
          <w:bottom w:val="single" w:sz="4" w:space="1" w:color="auto"/>
          <w:right w:val="single" w:sz="4" w:space="4" w:color="auto"/>
        </w:pBdr>
        <w:tabs>
          <w:tab w:val="left" w:pos="8505"/>
        </w:tabs>
        <w:spacing w:after="0" w:line="259" w:lineRule="auto"/>
        <w:ind w:left="567" w:right="521"/>
        <w:rPr>
          <w:rFonts w:cs="Arial"/>
        </w:rPr>
      </w:pPr>
      <w:r w:rsidRPr="00583F39">
        <w:rPr>
          <w:rFonts w:cs="Arial"/>
        </w:rPr>
        <w:t xml:space="preserve">FFS which remote UE (or both) can trigger relay reselection.  </w:t>
      </w:r>
    </w:p>
    <w:p w14:paraId="46E788CC" w14:textId="77777777" w:rsidR="00583F39" w:rsidRPr="00583F39" w:rsidRDefault="00583F39" w:rsidP="00583F39">
      <w:pPr>
        <w:pBdr>
          <w:top w:val="single" w:sz="4" w:space="1" w:color="auto"/>
          <w:left w:val="single" w:sz="4" w:space="4" w:color="auto"/>
          <w:bottom w:val="single" w:sz="4" w:space="1" w:color="auto"/>
          <w:right w:val="single" w:sz="4" w:space="4" w:color="auto"/>
        </w:pBdr>
        <w:tabs>
          <w:tab w:val="left" w:pos="8505"/>
        </w:tabs>
        <w:spacing w:after="0" w:line="259" w:lineRule="auto"/>
        <w:ind w:left="567" w:right="521"/>
        <w:rPr>
          <w:rFonts w:cs="Arial"/>
        </w:rPr>
      </w:pPr>
      <w:r w:rsidRPr="00583F39">
        <w:rPr>
          <w:rFonts w:cs="Arial"/>
        </w:rPr>
        <w:t>FFS if/how the second hop between the relay UE and the peer UE is considered.</w:t>
      </w:r>
    </w:p>
    <w:p w14:paraId="3B77C484" w14:textId="77777777" w:rsidR="00583F39" w:rsidRPr="00583F39" w:rsidRDefault="00583F39" w:rsidP="00583F39">
      <w:pPr>
        <w:pBdr>
          <w:top w:val="single" w:sz="4" w:space="1" w:color="auto"/>
          <w:left w:val="single" w:sz="4" w:space="4" w:color="auto"/>
          <w:bottom w:val="single" w:sz="4" w:space="1" w:color="auto"/>
          <w:right w:val="single" w:sz="4" w:space="4" w:color="auto"/>
        </w:pBdr>
        <w:tabs>
          <w:tab w:val="left" w:pos="8505"/>
        </w:tabs>
        <w:spacing w:after="0" w:line="259" w:lineRule="auto"/>
        <w:ind w:left="567" w:right="521"/>
        <w:rPr>
          <w:rFonts w:cs="Arial"/>
        </w:rPr>
      </w:pPr>
    </w:p>
    <w:p w14:paraId="7CBABD96" w14:textId="77777777" w:rsidR="00583F39" w:rsidRPr="00583F39" w:rsidRDefault="00583F39" w:rsidP="00583F39">
      <w:pPr>
        <w:pBdr>
          <w:top w:val="single" w:sz="4" w:space="1" w:color="auto"/>
          <w:left w:val="single" w:sz="4" w:space="4" w:color="auto"/>
          <w:bottom w:val="single" w:sz="4" w:space="1" w:color="auto"/>
          <w:right w:val="single" w:sz="4" w:space="4" w:color="auto"/>
        </w:pBdr>
        <w:tabs>
          <w:tab w:val="left" w:pos="8505"/>
        </w:tabs>
        <w:spacing w:after="0" w:line="259" w:lineRule="auto"/>
        <w:ind w:left="567" w:right="521"/>
        <w:rPr>
          <w:rFonts w:cs="Arial"/>
        </w:rPr>
      </w:pPr>
      <w:r w:rsidRPr="00583F39">
        <w:rPr>
          <w:rFonts w:cs="Arial"/>
        </w:rPr>
        <w:t>Proposal 15: RAN2 does not agree T400 as a new relay reselection trigger because it is already considered when determining PC5 RLF to trigger relay reselection.</w:t>
      </w:r>
    </w:p>
    <w:p w14:paraId="23082831" w14:textId="77777777" w:rsidR="00583F39" w:rsidRPr="00583F39" w:rsidRDefault="00583F39" w:rsidP="00583F39">
      <w:pPr>
        <w:pBdr>
          <w:top w:val="single" w:sz="4" w:space="1" w:color="auto"/>
          <w:left w:val="single" w:sz="4" w:space="4" w:color="auto"/>
          <w:bottom w:val="single" w:sz="4" w:space="1" w:color="auto"/>
          <w:right w:val="single" w:sz="4" w:space="4" w:color="auto"/>
        </w:pBdr>
        <w:tabs>
          <w:tab w:val="left" w:pos="8505"/>
        </w:tabs>
        <w:spacing w:after="0" w:line="259" w:lineRule="auto"/>
        <w:ind w:left="567" w:right="521"/>
        <w:rPr>
          <w:rFonts w:cs="Arial"/>
        </w:rPr>
      </w:pPr>
    </w:p>
    <w:p w14:paraId="3314A732" w14:textId="6E6F082C" w:rsidR="00E5100E" w:rsidRPr="00583F39" w:rsidRDefault="00583F39" w:rsidP="00583F39">
      <w:pPr>
        <w:pBdr>
          <w:top w:val="single" w:sz="4" w:space="1" w:color="auto"/>
          <w:left w:val="single" w:sz="4" w:space="4" w:color="auto"/>
          <w:bottom w:val="single" w:sz="4" w:space="1" w:color="auto"/>
          <w:right w:val="single" w:sz="4" w:space="4" w:color="auto"/>
        </w:pBdr>
        <w:tabs>
          <w:tab w:val="left" w:pos="8505"/>
        </w:tabs>
        <w:spacing w:after="0" w:line="259" w:lineRule="auto"/>
        <w:ind w:left="567" w:right="521"/>
        <w:rPr>
          <w:rFonts w:cs="Arial"/>
        </w:rPr>
      </w:pPr>
      <w:r w:rsidRPr="00583F39">
        <w:rPr>
          <w:rFonts w:cs="Arial"/>
        </w:rPr>
        <w:t>Proposal 16 (modified): When the remote UE receives PC5-RLF indication from the U2U relay UE, it would inform upper layers and rely on upper layers to trigger relay reselection (or not).  FFS if there would be any constraints on the remote UE implementation behaviour to keep or release the PC5 link with the relay UE.</w:t>
      </w:r>
    </w:p>
    <w:p w14:paraId="040A737B" w14:textId="77777777" w:rsidR="00583F39" w:rsidRDefault="00583F39" w:rsidP="00E5100E">
      <w:pPr>
        <w:spacing w:line="360" w:lineRule="auto"/>
        <w:rPr>
          <w:rFonts w:cs="Arial"/>
        </w:rPr>
      </w:pPr>
    </w:p>
    <w:p w14:paraId="1D25F490" w14:textId="04D103E2" w:rsidR="00FB7D99" w:rsidRDefault="00E5100E" w:rsidP="00E5100E">
      <w:pPr>
        <w:spacing w:line="360" w:lineRule="auto"/>
        <w:rPr>
          <w:rFonts w:cs="Arial"/>
        </w:rPr>
      </w:pPr>
      <w:r>
        <w:rPr>
          <w:rFonts w:cs="Arial"/>
        </w:rPr>
        <w:lastRenderedPageBreak/>
        <w:t>In addition</w:t>
      </w:r>
      <w:r w:rsidR="006D5C39">
        <w:rPr>
          <w:rFonts w:cs="Arial"/>
        </w:rPr>
        <w:t xml:space="preserve"> to the above triggers</w:t>
      </w:r>
      <w:r>
        <w:rPr>
          <w:rFonts w:cs="Arial"/>
        </w:rPr>
        <w:t xml:space="preserve"> </w:t>
      </w:r>
      <w:r w:rsidR="00E51700">
        <w:rPr>
          <w:rFonts w:cs="Arial"/>
        </w:rPr>
        <w:t xml:space="preserve">and further to the discussion above regarding Relay UE selection criteria </w:t>
      </w:r>
      <w:r>
        <w:rPr>
          <w:rFonts w:cs="Arial"/>
        </w:rPr>
        <w:t xml:space="preserve">the Remote UE may also consider </w:t>
      </w:r>
      <w:r w:rsidR="00C476F5">
        <w:rPr>
          <w:rFonts w:cs="Arial"/>
        </w:rPr>
        <w:t>indication by the</w:t>
      </w:r>
      <w:r>
        <w:rPr>
          <w:rFonts w:cs="Arial"/>
        </w:rPr>
        <w:t xml:space="preserve"> Relay UE</w:t>
      </w:r>
      <w:r w:rsidRPr="005B3845">
        <w:rPr>
          <w:rFonts w:cs="Arial"/>
        </w:rPr>
        <w:t xml:space="preserve"> </w:t>
      </w:r>
      <w:r w:rsidR="00C476F5">
        <w:rPr>
          <w:rFonts w:cs="Arial"/>
        </w:rPr>
        <w:t xml:space="preserve">of the Relay UE’s </w:t>
      </w:r>
      <w:r w:rsidRPr="005B3845">
        <w:rPr>
          <w:rFonts w:cs="Arial"/>
        </w:rPr>
        <w:t xml:space="preserve">load </w:t>
      </w:r>
      <w:r>
        <w:rPr>
          <w:rFonts w:cs="Arial"/>
        </w:rPr>
        <w:t xml:space="preserve">as a </w:t>
      </w:r>
      <w:r w:rsidR="006D5C39">
        <w:rPr>
          <w:rFonts w:cs="Arial"/>
        </w:rPr>
        <w:t xml:space="preserve">trigger for </w:t>
      </w:r>
      <w:r>
        <w:rPr>
          <w:rFonts w:cs="Arial"/>
        </w:rPr>
        <w:t>R</w:t>
      </w:r>
      <w:r w:rsidRPr="005B3845">
        <w:rPr>
          <w:rFonts w:cs="Arial"/>
        </w:rPr>
        <w:t>elay</w:t>
      </w:r>
      <w:r>
        <w:rPr>
          <w:rFonts w:cs="Arial"/>
        </w:rPr>
        <w:t xml:space="preserve"> UE</w:t>
      </w:r>
      <w:r w:rsidRPr="005B3845">
        <w:rPr>
          <w:rFonts w:cs="Arial"/>
        </w:rPr>
        <w:t xml:space="preserve"> </w:t>
      </w:r>
      <w:r w:rsidR="006D5C39">
        <w:rPr>
          <w:rFonts w:cs="Arial"/>
        </w:rPr>
        <w:t>re</w:t>
      </w:r>
      <w:r w:rsidRPr="005B3845">
        <w:rPr>
          <w:rFonts w:cs="Arial"/>
        </w:rPr>
        <w:t xml:space="preserve">selection. </w:t>
      </w:r>
      <w:r w:rsidR="004B5BB6">
        <w:rPr>
          <w:rFonts w:cs="Arial"/>
        </w:rPr>
        <w:t xml:space="preserve">The Relay UE can </w:t>
      </w:r>
      <w:r w:rsidR="00C476F5">
        <w:rPr>
          <w:rFonts w:cs="Arial"/>
        </w:rPr>
        <w:t>trigger the indication on the</w:t>
      </w:r>
      <w:r w:rsidR="00FB7D99">
        <w:rPr>
          <w:rFonts w:cs="Arial"/>
        </w:rPr>
        <w:t xml:space="preserve"> Relay load reaching a threshold, where the </w:t>
      </w:r>
      <w:r w:rsidR="002E5C47">
        <w:rPr>
          <w:rFonts w:cs="Arial"/>
        </w:rPr>
        <w:t>actual Relay UE loading may be</w:t>
      </w:r>
      <w:r w:rsidR="00FB7D99">
        <w:rPr>
          <w:rFonts w:cs="Arial"/>
        </w:rPr>
        <w:t xml:space="preserve"> causing delay to one or more of the traffic channels currently supported by the Relay</w:t>
      </w:r>
      <w:r w:rsidR="002E5C47">
        <w:rPr>
          <w:rFonts w:cs="Arial"/>
        </w:rPr>
        <w:t xml:space="preserve"> UE</w:t>
      </w:r>
      <w:r w:rsidR="00FB7D99">
        <w:rPr>
          <w:rFonts w:cs="Arial"/>
        </w:rPr>
        <w:t>. The resulting action by the Remote UE may be to trigger a reconfiguration or to trigger a Relay UE reselection.</w:t>
      </w:r>
      <w:r w:rsidR="00A75BE0">
        <w:rPr>
          <w:rFonts w:cs="Arial"/>
        </w:rPr>
        <w:t xml:space="preserve"> An indication </w:t>
      </w:r>
      <w:r w:rsidR="002E5C47">
        <w:rPr>
          <w:rFonts w:cs="Arial"/>
        </w:rPr>
        <w:t xml:space="preserve">including an indication of </w:t>
      </w:r>
      <w:r w:rsidR="00A75BE0">
        <w:rPr>
          <w:rFonts w:cs="Arial"/>
        </w:rPr>
        <w:t xml:space="preserve">the load enables the Remote UE to make </w:t>
      </w:r>
      <w:r w:rsidR="002E5C47">
        <w:rPr>
          <w:rFonts w:cs="Arial"/>
        </w:rPr>
        <w:t>an informed</w:t>
      </w:r>
      <w:r w:rsidR="00A75BE0">
        <w:rPr>
          <w:rFonts w:cs="Arial"/>
        </w:rPr>
        <w:t xml:space="preserve"> choice based on its understanding of the actual traffic conditions.</w:t>
      </w:r>
    </w:p>
    <w:p w14:paraId="6472CCF7" w14:textId="79728846" w:rsidR="00A75BE0" w:rsidRPr="00A75BE0" w:rsidRDefault="00A75BE0" w:rsidP="00E5100E">
      <w:pPr>
        <w:spacing w:line="360" w:lineRule="auto"/>
        <w:rPr>
          <w:rFonts w:cs="Arial"/>
          <w:b/>
        </w:rPr>
      </w:pPr>
      <w:r w:rsidRPr="00A75BE0">
        <w:rPr>
          <w:rFonts w:cs="Arial"/>
          <w:b/>
        </w:rPr>
        <w:t xml:space="preserve">Proposal </w:t>
      </w:r>
      <w:r w:rsidR="00E51700">
        <w:rPr>
          <w:rFonts w:cs="Arial"/>
          <w:b/>
        </w:rPr>
        <w:t>16</w:t>
      </w:r>
      <w:r w:rsidRPr="00A75BE0">
        <w:rPr>
          <w:rFonts w:cs="Arial"/>
          <w:b/>
        </w:rPr>
        <w:t>:</w:t>
      </w:r>
      <w:r w:rsidR="002E5C47">
        <w:rPr>
          <w:rFonts w:cs="Arial"/>
          <w:b/>
        </w:rPr>
        <w:t xml:space="preserve"> Relay UE triggers an indication to the Remote UE when it’s loading reaches a threshold. The Indication includes information relating to the relative loading of the Relay UE. FFS how to measure the actual load and the corresponding load indication.</w:t>
      </w:r>
      <w:r w:rsidR="00E51700">
        <w:rPr>
          <w:rFonts w:cs="Arial"/>
          <w:b/>
        </w:rPr>
        <w:t xml:space="preserve"> The remote UE performs relay UE reselection following receipt of the load indication from the Relay UE.</w:t>
      </w:r>
    </w:p>
    <w:p w14:paraId="2FE01C80" w14:textId="77777777" w:rsidR="002E5C47" w:rsidRDefault="002E5C47" w:rsidP="00E5100E">
      <w:pPr>
        <w:spacing w:line="360" w:lineRule="auto"/>
        <w:rPr>
          <w:rFonts w:cs="Arial"/>
        </w:rPr>
      </w:pPr>
    </w:p>
    <w:p w14:paraId="35CAFFA4" w14:textId="21FDC43C" w:rsidR="00A75BE0" w:rsidRDefault="00A75BE0" w:rsidP="00E5100E">
      <w:pPr>
        <w:spacing w:line="360" w:lineRule="auto"/>
        <w:rPr>
          <w:rFonts w:cs="Arial"/>
        </w:rPr>
      </w:pPr>
      <w:r>
        <w:rPr>
          <w:rFonts w:cs="Arial"/>
        </w:rPr>
        <w:t xml:space="preserve">Alternatively and additionally the Relay UE may explicitly indicate e.g. via a </w:t>
      </w:r>
      <w:r w:rsidRPr="00A75BE0">
        <w:rPr>
          <w:rFonts w:cs="Arial"/>
        </w:rPr>
        <w:t>PC5-S link release message</w:t>
      </w:r>
      <w:r>
        <w:rPr>
          <w:rFonts w:cs="Arial"/>
        </w:rPr>
        <w:t>,</w:t>
      </w:r>
      <w:r w:rsidRPr="00A75BE0">
        <w:rPr>
          <w:rFonts w:cs="Arial"/>
        </w:rPr>
        <w:t xml:space="preserve"> </w:t>
      </w:r>
      <w:r>
        <w:rPr>
          <w:rFonts w:cs="Arial"/>
        </w:rPr>
        <w:t>that the Remote UE should trigger a Relay UE reselection. The resulting behaviour for the Remote UE may vary depending on the explicit indication cause sent by the Relay UE. In one example this may be a notably different behaviour to a RLF indication (</w:t>
      </w:r>
      <w:r w:rsidR="00DC61B8">
        <w:rPr>
          <w:rFonts w:cs="Arial"/>
        </w:rPr>
        <w:t xml:space="preserve">e.g. may apply specifically </w:t>
      </w:r>
      <w:r>
        <w:rPr>
          <w:rFonts w:cs="Arial"/>
        </w:rPr>
        <w:t>for the second hop) wherein the ongoing service may be maintained up to the point where the Remote UE successfully reselects an alternative Relay UE.</w:t>
      </w:r>
    </w:p>
    <w:p w14:paraId="5EB380E8" w14:textId="0D313C62" w:rsidR="00A75BE0" w:rsidRPr="00A75BE0" w:rsidRDefault="00A75BE0" w:rsidP="00E5100E">
      <w:pPr>
        <w:spacing w:line="360" w:lineRule="auto"/>
        <w:rPr>
          <w:rFonts w:cs="Arial"/>
          <w:b/>
        </w:rPr>
      </w:pPr>
      <w:r w:rsidRPr="00A75BE0">
        <w:rPr>
          <w:rFonts w:cs="Arial"/>
          <w:b/>
        </w:rPr>
        <w:t xml:space="preserve">Proposal </w:t>
      </w:r>
      <w:r w:rsidR="00DC61B8">
        <w:rPr>
          <w:rFonts w:cs="Arial"/>
          <w:b/>
        </w:rPr>
        <w:t>17</w:t>
      </w:r>
      <w:r w:rsidRPr="00A75BE0">
        <w:rPr>
          <w:rFonts w:cs="Arial"/>
          <w:b/>
        </w:rPr>
        <w:t xml:space="preserve">: </w:t>
      </w:r>
      <w:r w:rsidR="002E5C47">
        <w:rPr>
          <w:rFonts w:cs="Arial"/>
          <w:b/>
        </w:rPr>
        <w:t xml:space="preserve">The Relay UE sends an explicit indication to trigger the Relay UE reselection by the Remote UE. In one </w:t>
      </w:r>
      <w:r w:rsidR="009F68ED">
        <w:rPr>
          <w:rFonts w:cs="Arial"/>
          <w:b/>
        </w:rPr>
        <w:t xml:space="preserve">example </w:t>
      </w:r>
      <w:r w:rsidR="002E5C47">
        <w:rPr>
          <w:rFonts w:cs="Arial"/>
          <w:b/>
        </w:rPr>
        <w:t xml:space="preserve">the indication may </w:t>
      </w:r>
      <w:r w:rsidR="00583F39">
        <w:rPr>
          <w:rFonts w:cs="Arial"/>
          <w:b/>
        </w:rPr>
        <w:t xml:space="preserve">include an indication regarding the status of the second hop. Additionally or differently the indication may </w:t>
      </w:r>
      <w:r w:rsidR="00B92FFB">
        <w:rPr>
          <w:rFonts w:cs="Arial"/>
          <w:b/>
        </w:rPr>
        <w:t xml:space="preserve">enable the Remote UE to continue with the existing </w:t>
      </w:r>
      <w:proofErr w:type="spellStart"/>
      <w:r w:rsidR="00B92FFB">
        <w:rPr>
          <w:rFonts w:cs="Arial"/>
          <w:b/>
        </w:rPr>
        <w:t>sidelink</w:t>
      </w:r>
      <w:proofErr w:type="spellEnd"/>
      <w:r w:rsidR="00B92FFB">
        <w:rPr>
          <w:rFonts w:cs="Arial"/>
          <w:b/>
        </w:rPr>
        <w:t xml:space="preserve"> service until Relay UE reselection is completed.</w:t>
      </w:r>
    </w:p>
    <w:p w14:paraId="261F2044" w14:textId="77777777" w:rsidR="000C27B5" w:rsidRPr="005D0FE1" w:rsidRDefault="000C27B5" w:rsidP="00F33B47">
      <w:pPr>
        <w:spacing w:line="360" w:lineRule="auto"/>
        <w:rPr>
          <w:rFonts w:cs="Arial"/>
        </w:rPr>
      </w:pPr>
    </w:p>
    <w:p w14:paraId="3F664323" w14:textId="074BD497" w:rsidR="00A21D93" w:rsidRPr="00825CDC" w:rsidRDefault="00825CDC" w:rsidP="00825CDC">
      <w:pPr>
        <w:pStyle w:val="Heading2"/>
        <w:numPr>
          <w:ilvl w:val="0"/>
          <w:numId w:val="0"/>
        </w:numPr>
        <w:rPr>
          <w:sz w:val="28"/>
        </w:rPr>
      </w:pPr>
      <w:r w:rsidRPr="00825CDC">
        <w:rPr>
          <w:sz w:val="28"/>
        </w:rPr>
        <w:t>2.</w:t>
      </w:r>
      <w:r w:rsidR="005D0FE1">
        <w:rPr>
          <w:sz w:val="28"/>
        </w:rPr>
        <w:t>5</w:t>
      </w:r>
      <w:r w:rsidRPr="00825CDC">
        <w:rPr>
          <w:sz w:val="28"/>
        </w:rPr>
        <w:t xml:space="preserve"> </w:t>
      </w:r>
      <w:r w:rsidR="00A21D93" w:rsidRPr="00825CDC">
        <w:rPr>
          <w:sz w:val="28"/>
        </w:rPr>
        <w:t>Discovery Message</w:t>
      </w:r>
    </w:p>
    <w:p w14:paraId="62825DB7" w14:textId="41E56B01" w:rsidR="00A21D93" w:rsidRPr="005B3845" w:rsidRDefault="00A21D93" w:rsidP="00A21D93">
      <w:pPr>
        <w:spacing w:line="360" w:lineRule="auto"/>
      </w:pPr>
      <w:r w:rsidRPr="005B3845">
        <w:rPr>
          <w:rFonts w:hint="eastAsia"/>
        </w:rPr>
        <w:t>R</w:t>
      </w:r>
      <w:r w:rsidRPr="005B3845">
        <w:t>egarding the content carried in U2U relay discovery</w:t>
      </w:r>
      <w:r w:rsidR="006826AE">
        <w:t xml:space="preserve"> message</w:t>
      </w:r>
      <w:r w:rsidR="00377EFA">
        <w:t xml:space="preserve"> particularly to aid Relay UE selection where multiple Relay UEs are candidates to establish a U2U relay link, </w:t>
      </w:r>
      <w:r w:rsidRPr="005B3845">
        <w:t>SA2 TR [</w:t>
      </w:r>
      <w:r w:rsidR="00572CC6">
        <w:t>5</w:t>
      </w:r>
      <w:r w:rsidRPr="005B3845">
        <w:t>], proposed to consider traffic load</w:t>
      </w:r>
      <w:r w:rsidR="00992C55">
        <w:t xml:space="preserve"> as well as a number of other factors</w:t>
      </w:r>
      <w:r w:rsidRPr="005B3845">
        <w:t xml:space="preserve"> of the relay UE during relay</w:t>
      </w:r>
      <w:r w:rsidR="00992C55">
        <w:t xml:space="preserve"> UE</w:t>
      </w:r>
      <w:r w:rsidRPr="005B3845">
        <w:t xml:space="preserve"> selection as following.</w:t>
      </w:r>
    </w:p>
    <w:tbl>
      <w:tblPr>
        <w:tblStyle w:val="TableGrid"/>
        <w:tblW w:w="9067" w:type="dxa"/>
        <w:tblLook w:val="04A0" w:firstRow="1" w:lastRow="0" w:firstColumn="1" w:lastColumn="0" w:noHBand="0" w:noVBand="1"/>
      </w:tblPr>
      <w:tblGrid>
        <w:gridCol w:w="9067"/>
      </w:tblGrid>
      <w:tr w:rsidR="00A21D93" w14:paraId="00C9F0D1" w14:textId="77777777" w:rsidTr="00992C55">
        <w:trPr>
          <w:trHeight w:val="913"/>
        </w:trPr>
        <w:tc>
          <w:tcPr>
            <w:tcW w:w="9067" w:type="dxa"/>
          </w:tcPr>
          <w:p w14:paraId="674C5BC6" w14:textId="6643E3AD" w:rsidR="006826AE" w:rsidRDefault="006826AE" w:rsidP="009B4762">
            <w:pPr>
              <w:spacing w:line="360" w:lineRule="auto"/>
            </w:pPr>
            <w:r>
              <w:t>6.1.1 …</w:t>
            </w:r>
          </w:p>
          <w:p w14:paraId="3E522220" w14:textId="6EE521BE" w:rsidR="00A21D93" w:rsidRPr="005B3845" w:rsidRDefault="00A21D93" w:rsidP="009B4762">
            <w:pPr>
              <w:spacing w:line="360" w:lineRule="auto"/>
            </w:pPr>
            <w:r w:rsidRPr="005B3845">
              <w:t xml:space="preserve">When a UE-to-UE relay receives a Direct Communication Request or a Solicitation message with the </w:t>
            </w:r>
            <w:proofErr w:type="spellStart"/>
            <w:r w:rsidRPr="005B3845">
              <w:t>relay_indication</w:t>
            </w:r>
            <w:proofErr w:type="spellEnd"/>
            <w:r w:rsidRPr="005B3845">
              <w:t xml:space="preserve"> set, then it shall decide whether to forward the message (i.e. modify the message and broadcast it in its proximity), according to e.g. Relay Service Code if there is any, Application ID, authorization policy (e.g. relay for specific </w:t>
            </w:r>
            <w:proofErr w:type="spellStart"/>
            <w:r w:rsidRPr="005B3845">
              <w:t>ProSe</w:t>
            </w:r>
            <w:proofErr w:type="spellEnd"/>
            <w:r w:rsidRPr="005B3845">
              <w:t xml:space="preserve"> Service), the </w:t>
            </w:r>
            <w:r w:rsidRPr="005B3845">
              <w:rPr>
                <w:highlight w:val="yellow"/>
              </w:rPr>
              <w:t>current traffic load of the relay</w:t>
            </w:r>
            <w:r w:rsidRPr="005B3845">
              <w:t>, the radio conditions between the source UE and the relay UE, etc.</w:t>
            </w:r>
          </w:p>
          <w:p w14:paraId="6FF40DFF" w14:textId="77777777" w:rsidR="00A21D93" w:rsidRDefault="00A21D93" w:rsidP="009B4762">
            <w:pPr>
              <w:spacing w:line="360" w:lineRule="auto"/>
            </w:pPr>
            <w:r w:rsidRPr="005B3845">
              <w:t xml:space="preserve">It may exist a situation where multiple UE-to-UE relays can be used to reach the target UE or the target UE may also directly receive the Direct Communication Request or Solicitation message from the source UE. The target UE may choose which one to reply according to e.g. signal strength, local </w:t>
            </w:r>
            <w:r w:rsidRPr="005B3845">
              <w:lastRenderedPageBreak/>
              <w:t xml:space="preserve">policy </w:t>
            </w:r>
            <w:r w:rsidRPr="005B3845">
              <w:rPr>
                <w:highlight w:val="yellow"/>
              </w:rPr>
              <w:t>(e.g. traffic load of the UE-to-UE relays)</w:t>
            </w:r>
            <w:r w:rsidRPr="005B3845">
              <w:t>, Relay Service Code if there is any or operator policies (e.g. always prefer direct communication or only use some specific UE-to-UE relays).</w:t>
            </w:r>
          </w:p>
        </w:tc>
      </w:tr>
    </w:tbl>
    <w:p w14:paraId="5E283B18" w14:textId="77777777" w:rsidR="00A21D93" w:rsidRPr="0049344F" w:rsidRDefault="00A21D93" w:rsidP="00A21D93">
      <w:pPr>
        <w:spacing w:line="360" w:lineRule="auto"/>
        <w:rPr>
          <w:sz w:val="22"/>
        </w:rPr>
      </w:pPr>
    </w:p>
    <w:p w14:paraId="486FF843" w14:textId="6BE772B6" w:rsidR="00A21D93" w:rsidRPr="005B3845" w:rsidRDefault="00A21D93" w:rsidP="00A21D93">
      <w:pPr>
        <w:spacing w:line="360" w:lineRule="auto"/>
      </w:pPr>
      <w:r w:rsidRPr="005B3845">
        <w:rPr>
          <w:rFonts w:hint="eastAsia"/>
        </w:rPr>
        <w:t>T</w:t>
      </w:r>
      <w:r w:rsidRPr="005B3845">
        <w:t xml:space="preserve">herefore, traffic load should be included in </w:t>
      </w:r>
      <w:r w:rsidR="005D0FE1">
        <w:t xml:space="preserve">or with </w:t>
      </w:r>
      <w:r w:rsidRPr="005B3845">
        <w:t xml:space="preserve">the discovery message. RAN2 can further discuss how to define the load of the relay UE. One straight </w:t>
      </w:r>
      <w:r w:rsidR="005D0FE1">
        <w:t xml:space="preserve">forward </w:t>
      </w:r>
      <w:r w:rsidRPr="005B3845">
        <w:t>way to define the load is based on relay UE’s CBR result.</w:t>
      </w:r>
    </w:p>
    <w:p w14:paraId="0A9400E7" w14:textId="0071C3DE" w:rsidR="00A21D93" w:rsidRDefault="00A21D93" w:rsidP="00A21D93">
      <w:pPr>
        <w:spacing w:line="360" w:lineRule="auto"/>
        <w:rPr>
          <w:b/>
        </w:rPr>
      </w:pPr>
      <w:bookmarkStart w:id="14" w:name="_Hlk118289163"/>
      <w:r w:rsidRPr="005B3845">
        <w:rPr>
          <w:b/>
        </w:rPr>
        <w:t xml:space="preserve">Proposal </w:t>
      </w:r>
      <w:r w:rsidR="00DC61B8">
        <w:rPr>
          <w:b/>
        </w:rPr>
        <w:t>18</w:t>
      </w:r>
      <w:r w:rsidRPr="005B3845">
        <w:rPr>
          <w:b/>
        </w:rPr>
        <w:t>: Load information of U2U relay UE can be included in</w:t>
      </w:r>
      <w:r w:rsidR="005D0FE1">
        <w:rPr>
          <w:b/>
        </w:rPr>
        <w:t xml:space="preserve"> or with the discovery message for example in</w:t>
      </w:r>
      <w:r w:rsidRPr="005B3845">
        <w:rPr>
          <w:b/>
        </w:rPr>
        <w:t xml:space="preserve"> the</w:t>
      </w:r>
      <w:r w:rsidR="00377EFA">
        <w:rPr>
          <w:b/>
        </w:rPr>
        <w:t xml:space="preserve"> AS information transmitted with the</w:t>
      </w:r>
      <w:r w:rsidRPr="005B3845">
        <w:rPr>
          <w:b/>
        </w:rPr>
        <w:t xml:space="preserve"> U2U relay discovery message, FFS on how to determine the load information.</w:t>
      </w:r>
    </w:p>
    <w:bookmarkEnd w:id="14"/>
    <w:p w14:paraId="66E66C8A" w14:textId="36F545F3" w:rsidR="00BF60A5" w:rsidRPr="00BF60A5" w:rsidRDefault="00BF60A5" w:rsidP="00BF60A5">
      <w:pPr>
        <w:pStyle w:val="Heading1"/>
      </w:pPr>
      <w:r w:rsidRPr="00BF60A5">
        <w:t>SRAP</w:t>
      </w:r>
      <w:r>
        <w:t xml:space="preserve"> Design</w:t>
      </w:r>
      <w:r w:rsidRPr="00BF60A5">
        <w:t xml:space="preserve"> </w:t>
      </w:r>
    </w:p>
    <w:p w14:paraId="30DEE6BD" w14:textId="54049D65" w:rsidR="00BF60A5" w:rsidRPr="00BF60A5" w:rsidRDefault="00BF60A5" w:rsidP="00BF60A5">
      <w:pPr>
        <w:spacing w:line="360" w:lineRule="auto"/>
        <w:rPr>
          <w:szCs w:val="22"/>
        </w:rPr>
      </w:pPr>
      <w:r w:rsidRPr="00BF60A5">
        <w:rPr>
          <w:szCs w:val="22"/>
        </w:rPr>
        <w:t>During last RAN2 meeting, the detailed design on the SRAP was discussed and the following agreements were achieved</w:t>
      </w:r>
      <w:r>
        <w:rPr>
          <w:szCs w:val="22"/>
        </w:rPr>
        <w:t xml:space="preserve"> [3]</w:t>
      </w:r>
      <w:r w:rsidRPr="00BF60A5">
        <w:rPr>
          <w:szCs w:val="22"/>
        </w:rPr>
        <w:t xml:space="preserve">. </w:t>
      </w:r>
    </w:p>
    <w:p w14:paraId="7246BD1E" w14:textId="77777777" w:rsidR="00BF60A5" w:rsidRPr="00BF60A5" w:rsidRDefault="00BF60A5" w:rsidP="00BF60A5">
      <w:pPr>
        <w:pBdr>
          <w:top w:val="single" w:sz="4" w:space="1" w:color="auto"/>
          <w:left w:val="single" w:sz="4" w:space="4" w:color="auto"/>
          <w:bottom w:val="single" w:sz="4" w:space="1" w:color="auto"/>
          <w:right w:val="single" w:sz="4" w:space="4" w:color="auto"/>
        </w:pBdr>
        <w:tabs>
          <w:tab w:val="left" w:pos="1418"/>
        </w:tabs>
        <w:overflowPunct/>
        <w:autoSpaceDE/>
        <w:autoSpaceDN/>
        <w:adjustRightInd/>
        <w:spacing w:after="0"/>
        <w:ind w:left="709" w:right="379" w:hanging="363"/>
        <w:jc w:val="left"/>
        <w:textAlignment w:val="auto"/>
        <w:rPr>
          <w:rFonts w:eastAsia="MS Mincho"/>
          <w:szCs w:val="24"/>
          <w:lang w:eastAsia="en-GB"/>
        </w:rPr>
      </w:pPr>
      <w:r w:rsidRPr="00BF60A5">
        <w:rPr>
          <w:rFonts w:eastAsia="MS Mincho"/>
          <w:szCs w:val="24"/>
          <w:lang w:eastAsia="en-GB"/>
        </w:rPr>
        <w:t>Agreements:</w:t>
      </w:r>
    </w:p>
    <w:p w14:paraId="1ED22DA6" w14:textId="77777777" w:rsidR="00BF60A5" w:rsidRPr="00BF60A5" w:rsidRDefault="00BF60A5" w:rsidP="00BF60A5">
      <w:pPr>
        <w:pBdr>
          <w:top w:val="single" w:sz="4" w:space="1" w:color="auto"/>
          <w:left w:val="single" w:sz="4" w:space="4" w:color="auto"/>
          <w:bottom w:val="single" w:sz="4" w:space="1" w:color="auto"/>
          <w:right w:val="single" w:sz="4" w:space="4" w:color="auto"/>
        </w:pBdr>
        <w:tabs>
          <w:tab w:val="left" w:pos="1418"/>
        </w:tabs>
        <w:overflowPunct/>
        <w:autoSpaceDE/>
        <w:autoSpaceDN/>
        <w:adjustRightInd/>
        <w:spacing w:after="0"/>
        <w:ind w:left="709" w:right="379" w:hanging="363"/>
        <w:jc w:val="left"/>
        <w:textAlignment w:val="auto"/>
        <w:rPr>
          <w:rFonts w:eastAsia="MS Mincho"/>
          <w:szCs w:val="24"/>
          <w:lang w:eastAsia="en-GB"/>
        </w:rPr>
      </w:pPr>
      <w:r w:rsidRPr="00BF60A5">
        <w:rPr>
          <w:rFonts w:eastAsia="MS Mincho"/>
          <w:szCs w:val="24"/>
          <w:lang w:eastAsia="en-GB"/>
        </w:rPr>
        <w:t>FFS if multiplexing of different destinations in the same RLC channel is supported.</w:t>
      </w:r>
    </w:p>
    <w:p w14:paraId="002DF5A0" w14:textId="77777777" w:rsidR="00BF60A5" w:rsidRPr="00BF60A5" w:rsidRDefault="00BF60A5" w:rsidP="00BF60A5">
      <w:pPr>
        <w:pBdr>
          <w:top w:val="single" w:sz="4" w:space="1" w:color="auto"/>
          <w:left w:val="single" w:sz="4" w:space="4" w:color="auto"/>
          <w:bottom w:val="single" w:sz="4" w:space="1" w:color="auto"/>
          <w:right w:val="single" w:sz="4" w:space="4" w:color="auto"/>
        </w:pBdr>
        <w:tabs>
          <w:tab w:val="left" w:pos="1418"/>
        </w:tabs>
        <w:overflowPunct/>
        <w:autoSpaceDE/>
        <w:autoSpaceDN/>
        <w:adjustRightInd/>
        <w:spacing w:after="0"/>
        <w:ind w:left="709" w:right="379" w:hanging="363"/>
        <w:jc w:val="left"/>
        <w:textAlignment w:val="auto"/>
        <w:rPr>
          <w:rFonts w:eastAsia="MS Mincho"/>
          <w:szCs w:val="24"/>
          <w:lang w:eastAsia="en-GB"/>
        </w:rPr>
      </w:pPr>
      <w:r w:rsidRPr="00BF60A5">
        <w:rPr>
          <w:rFonts w:eastAsia="MS Mincho"/>
          <w:szCs w:val="24"/>
          <w:lang w:eastAsia="en-GB"/>
        </w:rPr>
        <w:t>An ID mappable to the destination remote UE is needed in the first hop (Tx remote UE to relay), at least in case multiplexing of different destinations in the same RLC channel is supported.</w:t>
      </w:r>
    </w:p>
    <w:p w14:paraId="7E34B710" w14:textId="77777777" w:rsidR="00BF60A5" w:rsidRPr="00BF60A5" w:rsidRDefault="00BF60A5" w:rsidP="00BF60A5">
      <w:pPr>
        <w:pBdr>
          <w:top w:val="single" w:sz="4" w:space="1" w:color="auto"/>
          <w:left w:val="single" w:sz="4" w:space="4" w:color="auto"/>
          <w:bottom w:val="single" w:sz="4" w:space="1" w:color="auto"/>
          <w:right w:val="single" w:sz="4" w:space="4" w:color="auto"/>
        </w:pBdr>
        <w:tabs>
          <w:tab w:val="left" w:pos="1418"/>
        </w:tabs>
        <w:overflowPunct/>
        <w:autoSpaceDE/>
        <w:autoSpaceDN/>
        <w:adjustRightInd/>
        <w:spacing w:after="0"/>
        <w:ind w:left="709" w:right="379" w:hanging="363"/>
        <w:jc w:val="left"/>
        <w:textAlignment w:val="auto"/>
        <w:rPr>
          <w:rFonts w:eastAsia="MS Mincho"/>
          <w:szCs w:val="24"/>
          <w:lang w:eastAsia="en-GB"/>
        </w:rPr>
      </w:pPr>
      <w:r w:rsidRPr="00BF60A5">
        <w:rPr>
          <w:rFonts w:eastAsia="MS Mincho"/>
          <w:szCs w:val="24"/>
          <w:lang w:eastAsia="en-GB"/>
        </w:rPr>
        <w:t>An ID mappable to the source remote UE is needed in the second hop (relay to Rx remote UE).</w:t>
      </w:r>
    </w:p>
    <w:p w14:paraId="475FED01" w14:textId="77777777" w:rsidR="00BF60A5" w:rsidRPr="00BF60A5" w:rsidRDefault="00BF60A5" w:rsidP="00BF60A5">
      <w:pPr>
        <w:pBdr>
          <w:top w:val="single" w:sz="4" w:space="1" w:color="auto"/>
          <w:left w:val="single" w:sz="4" w:space="4" w:color="auto"/>
          <w:bottom w:val="single" w:sz="4" w:space="1" w:color="auto"/>
          <w:right w:val="single" w:sz="4" w:space="4" w:color="auto"/>
        </w:pBdr>
        <w:tabs>
          <w:tab w:val="left" w:pos="1418"/>
        </w:tabs>
        <w:overflowPunct/>
        <w:autoSpaceDE/>
        <w:autoSpaceDN/>
        <w:adjustRightInd/>
        <w:spacing w:after="0"/>
        <w:ind w:left="709" w:right="379" w:hanging="363"/>
        <w:jc w:val="left"/>
        <w:textAlignment w:val="auto"/>
        <w:rPr>
          <w:rFonts w:eastAsia="MS Mincho"/>
          <w:szCs w:val="24"/>
          <w:lang w:eastAsia="en-GB"/>
        </w:rPr>
      </w:pPr>
      <w:r w:rsidRPr="00BF60A5">
        <w:rPr>
          <w:rFonts w:eastAsia="MS Mincho"/>
          <w:szCs w:val="24"/>
          <w:lang w:eastAsia="en-GB"/>
        </w:rPr>
        <w:t>FFS if the IDs are different (e.g., source and destination UE IDs) or common (e.g., a local ID for the pair).</w:t>
      </w:r>
    </w:p>
    <w:p w14:paraId="461421E5" w14:textId="77777777" w:rsidR="00BF60A5" w:rsidRPr="00BF60A5" w:rsidRDefault="00BF60A5" w:rsidP="00BF60A5">
      <w:pPr>
        <w:pBdr>
          <w:top w:val="single" w:sz="4" w:space="1" w:color="auto"/>
          <w:left w:val="single" w:sz="4" w:space="4" w:color="auto"/>
          <w:bottom w:val="single" w:sz="4" w:space="1" w:color="auto"/>
          <w:right w:val="single" w:sz="4" w:space="4" w:color="auto"/>
        </w:pBdr>
        <w:tabs>
          <w:tab w:val="left" w:pos="1418"/>
        </w:tabs>
        <w:overflowPunct/>
        <w:autoSpaceDE/>
        <w:autoSpaceDN/>
        <w:adjustRightInd/>
        <w:spacing w:after="0"/>
        <w:ind w:left="709" w:right="379" w:hanging="363"/>
        <w:jc w:val="left"/>
        <w:textAlignment w:val="auto"/>
        <w:rPr>
          <w:rFonts w:eastAsia="MS Mincho"/>
          <w:szCs w:val="24"/>
          <w:lang w:eastAsia="en-GB"/>
        </w:rPr>
      </w:pPr>
      <w:r w:rsidRPr="00BF60A5">
        <w:rPr>
          <w:rFonts w:eastAsia="MS Mincho"/>
          <w:szCs w:val="24"/>
          <w:lang w:eastAsia="en-GB"/>
        </w:rPr>
        <w:t>FFS whether both UE IDs are included in the header or the relay UE does a mapping.</w:t>
      </w:r>
    </w:p>
    <w:p w14:paraId="0D652290" w14:textId="77777777" w:rsidR="00BF60A5" w:rsidRPr="00BF60A5" w:rsidRDefault="00BF60A5" w:rsidP="00BF60A5">
      <w:pPr>
        <w:tabs>
          <w:tab w:val="left" w:pos="1622"/>
        </w:tabs>
        <w:overflowPunct/>
        <w:autoSpaceDE/>
        <w:autoSpaceDN/>
        <w:adjustRightInd/>
        <w:spacing w:after="0"/>
        <w:ind w:left="1622" w:hanging="363"/>
        <w:jc w:val="left"/>
        <w:textAlignment w:val="auto"/>
        <w:rPr>
          <w:rFonts w:eastAsia="MS Mincho"/>
          <w:szCs w:val="24"/>
          <w:lang w:eastAsia="en-GB"/>
        </w:rPr>
      </w:pPr>
    </w:p>
    <w:p w14:paraId="7BEBB604" w14:textId="77777777" w:rsidR="00BF60A5" w:rsidRPr="00BF60A5" w:rsidRDefault="00BF60A5" w:rsidP="00BF60A5">
      <w:pPr>
        <w:spacing w:line="360" w:lineRule="auto"/>
      </w:pPr>
      <w:r w:rsidRPr="00BF60A5">
        <w:t xml:space="preserve">During online discussion, there was some concern on the necessity of the ID of destination remote UE in the first hop, i.e., an egress RLC channel is unique for a destination. However, we think the Rel-17 bearer ID is only 5 bits, which is not enough to distinguish different bearers of all the destinations. Therefore, we think multiplexing of different destinations in the same RLC channel is supported and the ID of the destination remote UE is needed in the first hop.  </w:t>
      </w:r>
    </w:p>
    <w:p w14:paraId="1CB2B124" w14:textId="5592C59A" w:rsidR="00BF60A5" w:rsidRPr="00BF60A5" w:rsidRDefault="00BF60A5" w:rsidP="00BF60A5">
      <w:pPr>
        <w:spacing w:line="360" w:lineRule="auto"/>
        <w:rPr>
          <w:b/>
          <w:szCs w:val="22"/>
        </w:rPr>
      </w:pPr>
      <w:r w:rsidRPr="00BF60A5">
        <w:rPr>
          <w:b/>
          <w:szCs w:val="22"/>
        </w:rPr>
        <w:t xml:space="preserve">Proposal </w:t>
      </w:r>
      <w:r>
        <w:rPr>
          <w:b/>
          <w:szCs w:val="22"/>
        </w:rPr>
        <w:t>19</w:t>
      </w:r>
      <w:r w:rsidRPr="00BF60A5">
        <w:rPr>
          <w:b/>
          <w:szCs w:val="22"/>
        </w:rPr>
        <w:t xml:space="preserve">: Multiplexing of different destinations in the same RLC channel is supported. </w:t>
      </w:r>
    </w:p>
    <w:p w14:paraId="0E4264F5" w14:textId="77777777" w:rsidR="00BF60A5" w:rsidRPr="00BF60A5" w:rsidRDefault="00BF60A5" w:rsidP="00BF60A5">
      <w:pPr>
        <w:spacing w:line="360" w:lineRule="auto"/>
        <w:rPr>
          <w:szCs w:val="22"/>
        </w:rPr>
      </w:pPr>
      <w:r w:rsidRPr="00BF60A5">
        <w:rPr>
          <w:szCs w:val="22"/>
        </w:rPr>
        <w:t xml:space="preserve">Then the next issue is whether the IDs are different, i.e., separate source and destination UE IDs or common, i.e., a local ID for the pair. Actually both solutions can work but we slightly prefer separate IDs which is more future proof for multiple hop. In addition, if a common ID solution is adopted, it should be the relay UE to allocate and configure this common ID to both source and destination remote UE in order to ensure the </w:t>
      </w:r>
      <w:r w:rsidRPr="00BF60A5">
        <w:t xml:space="preserve">uniqueness for each pair via this relay UE. If there are multiple pairs via this relay UE, the configuration signalling will consume more bits compared with different ID solution since the association between a pair and local ID should be indicated while for the other solution only the association between the L2 ID and local ID is needed. </w:t>
      </w:r>
    </w:p>
    <w:p w14:paraId="2427CB4B" w14:textId="069E2D6B" w:rsidR="00BF60A5" w:rsidRPr="00BF60A5" w:rsidRDefault="00BF60A5" w:rsidP="00BF60A5">
      <w:pPr>
        <w:spacing w:line="360" w:lineRule="auto"/>
        <w:rPr>
          <w:b/>
          <w:szCs w:val="22"/>
        </w:rPr>
      </w:pPr>
      <w:r w:rsidRPr="00BF60A5">
        <w:rPr>
          <w:b/>
          <w:szCs w:val="22"/>
        </w:rPr>
        <w:t xml:space="preserve">Proposal </w:t>
      </w:r>
      <w:r>
        <w:rPr>
          <w:b/>
          <w:szCs w:val="22"/>
        </w:rPr>
        <w:t>20</w:t>
      </w:r>
      <w:r w:rsidRPr="00BF60A5">
        <w:rPr>
          <w:b/>
          <w:szCs w:val="22"/>
        </w:rPr>
        <w:t xml:space="preserve">: The IDs mappable to the source and destination remote UE are different IDs. </w:t>
      </w:r>
    </w:p>
    <w:p w14:paraId="25AED03E" w14:textId="77777777" w:rsidR="00BF60A5" w:rsidRPr="00BF60A5" w:rsidRDefault="00BF60A5" w:rsidP="00BF60A5">
      <w:pPr>
        <w:spacing w:line="360" w:lineRule="auto"/>
        <w:rPr>
          <w:szCs w:val="22"/>
        </w:rPr>
      </w:pPr>
      <w:r w:rsidRPr="00BF60A5">
        <w:t>Regarding whethe</w:t>
      </w:r>
      <w:r w:rsidRPr="00BF60A5">
        <w:rPr>
          <w:szCs w:val="22"/>
        </w:rPr>
        <w:t xml:space="preserve">r both UE IDs are included in the header or the relay UE does a mapping. We think to reduce the complexity of relay UE and to have a common design on the SRAP header on both hops, </w:t>
      </w:r>
      <w:r w:rsidRPr="00BF60A5">
        <w:rPr>
          <w:szCs w:val="22"/>
        </w:rPr>
        <w:lastRenderedPageBreak/>
        <w:t>also considering to support multiple hop in the future release, it is better to have both UE IDs in the SRAP header.</w:t>
      </w:r>
    </w:p>
    <w:p w14:paraId="3E77A5C0" w14:textId="27D33DD2" w:rsidR="00BF60A5" w:rsidRPr="00BF60A5" w:rsidRDefault="00BF60A5" w:rsidP="00BF60A5">
      <w:pPr>
        <w:spacing w:line="360" w:lineRule="auto"/>
        <w:rPr>
          <w:b/>
          <w:szCs w:val="22"/>
        </w:rPr>
      </w:pPr>
      <w:r w:rsidRPr="00BF60A5">
        <w:rPr>
          <w:b/>
          <w:szCs w:val="22"/>
        </w:rPr>
        <w:t xml:space="preserve">Proposal </w:t>
      </w:r>
      <w:r>
        <w:rPr>
          <w:b/>
          <w:szCs w:val="22"/>
        </w:rPr>
        <w:t>21</w:t>
      </w:r>
      <w:r w:rsidRPr="00BF60A5">
        <w:rPr>
          <w:b/>
          <w:szCs w:val="22"/>
        </w:rPr>
        <w:t xml:space="preserve">: Include both source and destination UE IDs in the SRAP header. </w:t>
      </w:r>
    </w:p>
    <w:p w14:paraId="0F1E9EAE" w14:textId="77777777" w:rsidR="00BF60A5" w:rsidRPr="00BF60A5" w:rsidRDefault="00BF60A5" w:rsidP="00BF60A5">
      <w:pPr>
        <w:pStyle w:val="Heading1"/>
      </w:pPr>
      <w:r w:rsidRPr="00BF60A5">
        <w:t>QoS handling</w:t>
      </w:r>
    </w:p>
    <w:p w14:paraId="24BA2A37" w14:textId="77777777" w:rsidR="00BF60A5" w:rsidRPr="00BF60A5" w:rsidRDefault="00BF60A5" w:rsidP="00BF60A5">
      <w:r w:rsidRPr="00BF60A5">
        <w:t>According to the latest TS 23.304, the QoS negotiation of L2 U2U is specified as follows</w:t>
      </w:r>
    </w:p>
    <w:tbl>
      <w:tblPr>
        <w:tblStyle w:val="TableGrid1"/>
        <w:tblW w:w="0" w:type="auto"/>
        <w:tblLook w:val="04A0" w:firstRow="1" w:lastRow="0" w:firstColumn="1" w:lastColumn="0" w:noHBand="0" w:noVBand="1"/>
      </w:tblPr>
      <w:tblGrid>
        <w:gridCol w:w="9016"/>
      </w:tblGrid>
      <w:tr w:rsidR="00BF60A5" w:rsidRPr="00BF60A5" w14:paraId="28F34459" w14:textId="77777777" w:rsidTr="00117C18">
        <w:tc>
          <w:tcPr>
            <w:tcW w:w="9016" w:type="dxa"/>
          </w:tcPr>
          <w:p w14:paraId="14F251E1" w14:textId="77777777" w:rsidR="00BF60A5" w:rsidRPr="00BF60A5" w:rsidRDefault="00BF60A5" w:rsidP="00BF60A5">
            <w:pPr>
              <w:rPr>
                <w:lang w:eastAsia="ko-KR"/>
              </w:rPr>
            </w:pPr>
            <w:r w:rsidRPr="00BF60A5">
              <w:rPr>
                <w:lang w:eastAsia="ko-KR"/>
              </w:rPr>
              <w:t xml:space="preserve">For a 5G </w:t>
            </w:r>
            <w:proofErr w:type="spellStart"/>
            <w:r w:rsidRPr="00BF60A5">
              <w:rPr>
                <w:lang w:eastAsia="ko-KR"/>
              </w:rPr>
              <w:t>ProSe</w:t>
            </w:r>
            <w:proofErr w:type="spellEnd"/>
            <w:r w:rsidRPr="00BF60A5">
              <w:rPr>
                <w:lang w:eastAsia="ko-KR"/>
              </w:rPr>
              <w:t xml:space="preserve"> Layer-2 End UE connecting with another 5G </w:t>
            </w:r>
            <w:proofErr w:type="spellStart"/>
            <w:r w:rsidRPr="00BF60A5">
              <w:rPr>
                <w:lang w:eastAsia="ko-KR"/>
              </w:rPr>
              <w:t>ProSe</w:t>
            </w:r>
            <w:proofErr w:type="spellEnd"/>
            <w:r w:rsidRPr="00BF60A5">
              <w:rPr>
                <w:lang w:eastAsia="ko-KR"/>
              </w:rPr>
              <w:t xml:space="preserve"> Layer-2 End UE(s) via 5G </w:t>
            </w:r>
            <w:proofErr w:type="spellStart"/>
            <w:r w:rsidRPr="00BF60A5">
              <w:rPr>
                <w:lang w:eastAsia="ko-KR"/>
              </w:rPr>
              <w:t>ProSe</w:t>
            </w:r>
            <w:proofErr w:type="spellEnd"/>
            <w:r w:rsidRPr="00BF60A5">
              <w:rPr>
                <w:lang w:eastAsia="ko-KR"/>
              </w:rPr>
              <w:t xml:space="preserve"> Layer-2 UE-to-UE Relay, the source 5G </w:t>
            </w:r>
            <w:proofErr w:type="spellStart"/>
            <w:r w:rsidRPr="00BF60A5">
              <w:rPr>
                <w:lang w:eastAsia="ko-KR"/>
              </w:rPr>
              <w:t>ProSe</w:t>
            </w:r>
            <w:proofErr w:type="spellEnd"/>
            <w:r w:rsidRPr="00BF60A5">
              <w:rPr>
                <w:lang w:eastAsia="ko-KR"/>
              </w:rPr>
              <w:t xml:space="preserve"> Layer-2 End UE and the target 5G </w:t>
            </w:r>
            <w:proofErr w:type="spellStart"/>
            <w:r w:rsidRPr="00BF60A5">
              <w:rPr>
                <w:lang w:eastAsia="ko-KR"/>
              </w:rPr>
              <w:t>ProSe</w:t>
            </w:r>
            <w:proofErr w:type="spellEnd"/>
            <w:r w:rsidRPr="00BF60A5">
              <w:rPr>
                <w:lang w:eastAsia="ko-KR"/>
              </w:rPr>
              <w:t xml:space="preserve"> Layer-2 End UE negotiate the end-to-end QoS for the traffic transmission between source 5G </w:t>
            </w:r>
            <w:proofErr w:type="spellStart"/>
            <w:r w:rsidRPr="00BF60A5">
              <w:rPr>
                <w:lang w:eastAsia="ko-KR"/>
              </w:rPr>
              <w:t>ProSe</w:t>
            </w:r>
            <w:proofErr w:type="spellEnd"/>
            <w:r w:rsidRPr="00BF60A5">
              <w:rPr>
                <w:lang w:eastAsia="ko-KR"/>
              </w:rPr>
              <w:t xml:space="preserve"> Layer-2 End UE and target 5G </w:t>
            </w:r>
            <w:proofErr w:type="spellStart"/>
            <w:r w:rsidRPr="00BF60A5">
              <w:rPr>
                <w:lang w:eastAsia="ko-KR"/>
              </w:rPr>
              <w:t>ProSe</w:t>
            </w:r>
            <w:proofErr w:type="spellEnd"/>
            <w:r w:rsidRPr="00BF60A5">
              <w:rPr>
                <w:lang w:eastAsia="ko-KR"/>
              </w:rPr>
              <w:t xml:space="preserve"> Layer-2 End UE.</w:t>
            </w:r>
          </w:p>
          <w:p w14:paraId="2F3BECAC" w14:textId="77777777" w:rsidR="00BF60A5" w:rsidRPr="00BF60A5" w:rsidRDefault="00BF60A5" w:rsidP="00BF60A5">
            <w:pPr>
              <w:keepLines/>
              <w:spacing w:after="180"/>
              <w:ind w:left="283"/>
              <w:jc w:val="left"/>
              <w:rPr>
                <w:rFonts w:ascii="Times New Roman" w:eastAsia="Times New Roman" w:hAnsi="Times New Roman"/>
                <w:color w:val="FF0000"/>
                <w:lang w:eastAsia="ko-KR"/>
              </w:rPr>
            </w:pPr>
            <w:r w:rsidRPr="00BF60A5">
              <w:rPr>
                <w:rFonts w:ascii="Times New Roman" w:eastAsia="Times New Roman" w:hAnsi="Times New Roman"/>
                <w:color w:val="FF0000"/>
                <w:lang w:eastAsia="ko-KR"/>
              </w:rPr>
              <w:t>Editor's note:</w:t>
            </w:r>
            <w:r w:rsidRPr="00BF60A5">
              <w:rPr>
                <w:rFonts w:ascii="Times New Roman" w:eastAsia="Times New Roman" w:hAnsi="Times New Roman"/>
                <w:color w:val="FF0000"/>
                <w:lang w:eastAsia="ko-KR"/>
              </w:rPr>
              <w:tab/>
              <w:t xml:space="preserve">It is FFS whether and how to perform QoS enforcement for first hop PC5 interface (between the source 5G </w:t>
            </w:r>
            <w:proofErr w:type="spellStart"/>
            <w:r w:rsidRPr="00BF60A5">
              <w:rPr>
                <w:rFonts w:ascii="Times New Roman" w:eastAsia="Times New Roman" w:hAnsi="Times New Roman"/>
                <w:color w:val="FF0000"/>
                <w:lang w:eastAsia="ko-KR"/>
              </w:rPr>
              <w:t>ProSe</w:t>
            </w:r>
            <w:proofErr w:type="spellEnd"/>
            <w:r w:rsidRPr="00BF60A5">
              <w:rPr>
                <w:rFonts w:ascii="Times New Roman" w:eastAsia="Times New Roman" w:hAnsi="Times New Roman"/>
                <w:color w:val="FF0000"/>
                <w:lang w:eastAsia="ko-KR"/>
              </w:rPr>
              <w:t xml:space="preserve"> Layer-2 End UE and 5G </w:t>
            </w:r>
            <w:proofErr w:type="spellStart"/>
            <w:r w:rsidRPr="00BF60A5">
              <w:rPr>
                <w:rFonts w:ascii="Times New Roman" w:eastAsia="Times New Roman" w:hAnsi="Times New Roman"/>
                <w:color w:val="FF0000"/>
                <w:lang w:eastAsia="ko-KR"/>
              </w:rPr>
              <w:t>ProSe</w:t>
            </w:r>
            <w:proofErr w:type="spellEnd"/>
            <w:r w:rsidRPr="00BF60A5">
              <w:rPr>
                <w:rFonts w:ascii="Times New Roman" w:eastAsia="Times New Roman" w:hAnsi="Times New Roman"/>
                <w:color w:val="FF0000"/>
                <w:lang w:eastAsia="ko-KR"/>
              </w:rPr>
              <w:t xml:space="preserve"> Layer-2 UE-to-UE Relay) and second hop PC5 interface (between the 5G </w:t>
            </w:r>
            <w:proofErr w:type="spellStart"/>
            <w:r w:rsidRPr="00BF60A5">
              <w:rPr>
                <w:rFonts w:ascii="Times New Roman" w:eastAsia="Times New Roman" w:hAnsi="Times New Roman"/>
                <w:color w:val="FF0000"/>
                <w:lang w:eastAsia="ko-KR"/>
              </w:rPr>
              <w:t>ProSe</w:t>
            </w:r>
            <w:proofErr w:type="spellEnd"/>
            <w:r w:rsidRPr="00BF60A5">
              <w:rPr>
                <w:rFonts w:ascii="Times New Roman" w:eastAsia="Times New Roman" w:hAnsi="Times New Roman"/>
                <w:color w:val="FF0000"/>
                <w:lang w:eastAsia="ko-KR"/>
              </w:rPr>
              <w:t xml:space="preserve"> Layer-2 UE-to-UE Relay and the target 5G </w:t>
            </w:r>
            <w:proofErr w:type="spellStart"/>
            <w:r w:rsidRPr="00BF60A5">
              <w:rPr>
                <w:rFonts w:ascii="Times New Roman" w:eastAsia="Times New Roman" w:hAnsi="Times New Roman"/>
                <w:color w:val="FF0000"/>
                <w:lang w:eastAsia="ko-KR"/>
              </w:rPr>
              <w:t>ProSe</w:t>
            </w:r>
            <w:proofErr w:type="spellEnd"/>
            <w:r w:rsidRPr="00BF60A5">
              <w:rPr>
                <w:rFonts w:ascii="Times New Roman" w:eastAsia="Times New Roman" w:hAnsi="Times New Roman"/>
                <w:color w:val="FF0000"/>
                <w:lang w:eastAsia="ko-KR"/>
              </w:rPr>
              <w:t xml:space="preserve"> Layer-2 End UE).</w:t>
            </w:r>
          </w:p>
        </w:tc>
      </w:tr>
    </w:tbl>
    <w:p w14:paraId="1791D736" w14:textId="77777777" w:rsidR="00BF60A5" w:rsidRPr="00BF60A5" w:rsidRDefault="00BF60A5" w:rsidP="00BF60A5">
      <w:pPr>
        <w:spacing w:line="360" w:lineRule="auto"/>
      </w:pPr>
    </w:p>
    <w:p w14:paraId="50F9F407" w14:textId="77777777" w:rsidR="00BF60A5" w:rsidRPr="00BF60A5" w:rsidRDefault="00BF60A5" w:rsidP="00BF60A5">
      <w:pPr>
        <w:spacing w:line="360" w:lineRule="auto"/>
      </w:pPr>
      <w:r w:rsidRPr="00BF60A5">
        <w:t xml:space="preserve">In R17 U2N relay, both relay UE and remote UE are in connected state and E2E QoS split is totally up to </w:t>
      </w:r>
      <w:proofErr w:type="spellStart"/>
      <w:r w:rsidRPr="00BF60A5">
        <w:t>gNB</w:t>
      </w:r>
      <w:proofErr w:type="spellEnd"/>
      <w:r w:rsidRPr="00BF60A5">
        <w:t xml:space="preserve"> implementation. However, in R18 U2U scenario, since we have agreed to simplify the </w:t>
      </w:r>
      <w:proofErr w:type="spellStart"/>
      <w:r w:rsidRPr="00BF60A5">
        <w:t>gNB</w:t>
      </w:r>
      <w:proofErr w:type="spellEnd"/>
      <w:r w:rsidRPr="00BF60A5">
        <w:t xml:space="preserve"> involvement as compared to the U2N case, it is much more reasonable to rely on the UE itself to perform the QoS split especially when the remote/relay UEs are under different cells and/or RRC states. In this case, two candidate solutions can be considered. </w:t>
      </w:r>
    </w:p>
    <w:p w14:paraId="2013A057" w14:textId="77777777" w:rsidR="00BF60A5" w:rsidRPr="00BF60A5" w:rsidRDefault="00BF60A5" w:rsidP="00BF60A5">
      <w:pPr>
        <w:numPr>
          <w:ilvl w:val="0"/>
          <w:numId w:val="18"/>
        </w:numPr>
        <w:spacing w:line="360" w:lineRule="auto"/>
      </w:pPr>
      <w:r w:rsidRPr="00BF60A5">
        <w:t>Alternation 1: Source remote UE is in charge of QoS split</w:t>
      </w:r>
    </w:p>
    <w:p w14:paraId="2BFADD62" w14:textId="77777777" w:rsidR="00BF60A5" w:rsidRPr="00BF60A5" w:rsidRDefault="00BF60A5" w:rsidP="00BF60A5">
      <w:pPr>
        <w:spacing w:before="120" w:line="260" w:lineRule="auto"/>
        <w:rPr>
          <w:rFonts w:eastAsiaTheme="minorEastAsia"/>
        </w:rPr>
      </w:pPr>
      <w:r w:rsidRPr="00BF60A5">
        <w:rPr>
          <w:rFonts w:eastAsiaTheme="minorEastAsia"/>
        </w:rPr>
        <w:t xml:space="preserve">For this option, it is the source remote UE to determine the E2E QoS parameters between the source remote UE and the target remote UE and perform QoS spit on both hops. To assist the source remote UE on QoS split, e.g., PDB split between two hops, some assistance information from the relay UE on the second hop is needed, e.g., CBR, measurement report, transmission latency etc. After determining the detailed configuration of both links, the source remote UE sends configurations on both hops to the relay UE and the relay UE can further transmits the configuration on the second hop to the target remote UE. </w:t>
      </w:r>
    </w:p>
    <w:p w14:paraId="520BBFC8" w14:textId="77777777" w:rsidR="00BF60A5" w:rsidRPr="00BF60A5" w:rsidRDefault="00BF60A5" w:rsidP="00BF60A5">
      <w:pPr>
        <w:numPr>
          <w:ilvl w:val="0"/>
          <w:numId w:val="18"/>
        </w:numPr>
        <w:spacing w:line="360" w:lineRule="auto"/>
      </w:pPr>
      <w:r w:rsidRPr="00BF60A5">
        <w:t>Alternation 2: Relay UE is in charge of QoS split</w:t>
      </w:r>
    </w:p>
    <w:p w14:paraId="27C94AED" w14:textId="77777777" w:rsidR="00BF60A5" w:rsidRPr="00BF60A5" w:rsidRDefault="00BF60A5" w:rsidP="00BF60A5">
      <w:pPr>
        <w:spacing w:before="120" w:line="260" w:lineRule="auto"/>
        <w:rPr>
          <w:rFonts w:eastAsiaTheme="minorEastAsia"/>
        </w:rPr>
      </w:pPr>
      <w:r w:rsidRPr="00BF60A5">
        <w:rPr>
          <w:rFonts w:eastAsiaTheme="minorEastAsia"/>
        </w:rPr>
        <w:t xml:space="preserve">For this option, it is still the source remote UE to determine the E2E QoS parameters between the source remote UE and the target remote UE. However, the relay UE is in a centralized control on the QoS split on both hops since the relay UE can know the status of two links at the same time. In this case, some information from the source remote UE is needed, e.g., E2E QoS parameters of different bearers including PDB, PQI etc. After determining the QoS configuration for each hop, the relay UE transmits the configuration of the first hop to the source remote UE while the configuration of the second hop to the target remote UE. </w:t>
      </w:r>
    </w:p>
    <w:p w14:paraId="704C35D2" w14:textId="3E53735A" w:rsidR="00BF60A5" w:rsidRPr="00BF60A5" w:rsidRDefault="00BF60A5" w:rsidP="00BF60A5">
      <w:pPr>
        <w:spacing w:line="360" w:lineRule="auto"/>
        <w:rPr>
          <w:b/>
          <w:szCs w:val="22"/>
        </w:rPr>
      </w:pPr>
      <w:r w:rsidRPr="00BF60A5">
        <w:rPr>
          <w:b/>
          <w:szCs w:val="22"/>
        </w:rPr>
        <w:t xml:space="preserve">Proposal </w:t>
      </w:r>
      <w:r>
        <w:rPr>
          <w:b/>
          <w:szCs w:val="22"/>
        </w:rPr>
        <w:t>22</w:t>
      </w:r>
      <w:r w:rsidRPr="00BF60A5">
        <w:rPr>
          <w:b/>
          <w:szCs w:val="22"/>
        </w:rPr>
        <w:t>: Rely on the UE itself to perform QoS split. FFS source remote UE or relay UE.</w:t>
      </w:r>
    </w:p>
    <w:p w14:paraId="36B99D52" w14:textId="77777777" w:rsidR="00BF60A5" w:rsidRPr="00BF60A5" w:rsidRDefault="00BF60A5" w:rsidP="00BF60A5">
      <w:pPr>
        <w:tabs>
          <w:tab w:val="num" w:pos="426"/>
        </w:tabs>
      </w:pPr>
    </w:p>
    <w:p w14:paraId="2D70DC69" w14:textId="77777777" w:rsidR="00BF60A5" w:rsidRPr="008B20BD" w:rsidRDefault="00BF60A5" w:rsidP="00BF60A5">
      <w:pPr>
        <w:pStyle w:val="Heading1"/>
      </w:pPr>
      <w:r w:rsidRPr="008B20BD">
        <w:t>Conclusion</w:t>
      </w:r>
    </w:p>
    <w:p w14:paraId="5DC47B17" w14:textId="5D134B2A" w:rsidR="00BF60A5" w:rsidRDefault="00BF60A5" w:rsidP="00BF60A5">
      <w:pPr>
        <w:pStyle w:val="BodyText"/>
        <w:rPr>
          <w:rFonts w:cs="Arial"/>
        </w:rPr>
      </w:pPr>
      <w:r w:rsidRPr="000D38CF">
        <w:rPr>
          <w:rFonts w:cs="Arial"/>
        </w:rPr>
        <w:t>Based on the discussion in section</w:t>
      </w:r>
      <w:r>
        <w:rPr>
          <w:rFonts w:cs="Arial"/>
        </w:rPr>
        <w:t>s</w:t>
      </w:r>
      <w:r w:rsidRPr="000D38CF">
        <w:rPr>
          <w:rFonts w:cs="Arial"/>
        </w:rPr>
        <w:t xml:space="preserve"> 2,</w:t>
      </w:r>
      <w:r>
        <w:rPr>
          <w:rFonts w:cs="Arial"/>
        </w:rPr>
        <w:t xml:space="preserve"> 3 and 4</w:t>
      </w:r>
      <w:r w:rsidRPr="000D38CF">
        <w:rPr>
          <w:rFonts w:cs="Arial"/>
        </w:rPr>
        <w:t xml:space="preserve"> we have following</w:t>
      </w:r>
      <w:r>
        <w:rPr>
          <w:rFonts w:cs="Arial"/>
        </w:rPr>
        <w:t xml:space="preserve"> observation and</w:t>
      </w:r>
      <w:r w:rsidRPr="000D38CF">
        <w:rPr>
          <w:rFonts w:cs="Arial"/>
        </w:rPr>
        <w:t xml:space="preserve"> proposals</w:t>
      </w:r>
      <w:bookmarkStart w:id="15" w:name="_In-sequence_SDU_delivery"/>
      <w:bookmarkEnd w:id="15"/>
      <w:r>
        <w:rPr>
          <w:rFonts w:cs="Arial"/>
        </w:rPr>
        <w:t>.</w:t>
      </w:r>
    </w:p>
    <w:p w14:paraId="55B2FE1E" w14:textId="77777777" w:rsidR="00BF60A5" w:rsidRPr="00824401" w:rsidRDefault="00BF60A5" w:rsidP="00BF60A5">
      <w:pPr>
        <w:spacing w:line="360" w:lineRule="auto"/>
        <w:rPr>
          <w:rFonts w:cs="Arial"/>
          <w:u w:val="single"/>
        </w:rPr>
      </w:pPr>
      <w:r w:rsidRPr="00824401">
        <w:rPr>
          <w:rFonts w:cs="Arial"/>
          <w:u w:val="single"/>
        </w:rPr>
        <w:t>Discovery Transmission</w:t>
      </w:r>
    </w:p>
    <w:p w14:paraId="4ECB99CB" w14:textId="77777777" w:rsidR="00BF60A5" w:rsidRDefault="00BF60A5" w:rsidP="00BF60A5">
      <w:pPr>
        <w:spacing w:line="259" w:lineRule="auto"/>
        <w:rPr>
          <w:rFonts w:cs="Arial"/>
          <w:szCs w:val="22"/>
        </w:rPr>
      </w:pPr>
      <w:r>
        <w:rPr>
          <w:rFonts w:cs="Arial"/>
          <w:b/>
          <w:szCs w:val="22"/>
        </w:rPr>
        <w:t xml:space="preserve">Proposal 1: The Remote UE indicates the AS Relay UE selection trigger to its upper layer in order to trigger a U2U Relay UE discovery, dependant on the Remote UE having no candidate </w:t>
      </w:r>
      <w:r>
        <w:rPr>
          <w:rFonts w:cs="Arial"/>
          <w:b/>
          <w:szCs w:val="22"/>
        </w:rPr>
        <w:lastRenderedPageBreak/>
        <w:t>Relay UE. (Whether discovery is triggered if the Remote UE has one or more Relay UE candidates at the AS trigger of selection is a matter for UE implementation.)</w:t>
      </w:r>
    </w:p>
    <w:p w14:paraId="73D7D2DD" w14:textId="77777777" w:rsidR="00BF60A5" w:rsidRPr="00C13C42" w:rsidRDefault="00BF60A5" w:rsidP="00BF60A5">
      <w:pPr>
        <w:spacing w:line="259" w:lineRule="auto"/>
        <w:rPr>
          <w:rFonts w:cs="Arial"/>
          <w:b/>
          <w:szCs w:val="22"/>
        </w:rPr>
      </w:pPr>
      <w:r w:rsidRPr="00C13C42">
        <w:rPr>
          <w:rFonts w:cs="Arial"/>
          <w:b/>
          <w:szCs w:val="22"/>
        </w:rPr>
        <w:t>Proposal 2: In addition to open “FFS if there needs to be different configured thresholds for SL-RSRP and SD-RSRP”, RAN2 are invited to consider whether the threshold(s) for SL-RSRP and SD-RSRP measurements are different for triggering of Relay UE selection compared to the SL-RSRP and SD-RSRP measurements taken to trigger Relay UE reselection.</w:t>
      </w:r>
    </w:p>
    <w:p w14:paraId="39C16B7C" w14:textId="77777777" w:rsidR="00BF60A5" w:rsidRPr="00C13C42" w:rsidRDefault="00BF60A5" w:rsidP="00BF60A5">
      <w:pPr>
        <w:spacing w:line="259" w:lineRule="auto"/>
        <w:rPr>
          <w:rFonts w:cs="Arial"/>
          <w:b/>
          <w:szCs w:val="22"/>
        </w:rPr>
      </w:pPr>
      <w:r w:rsidRPr="00C13C42">
        <w:rPr>
          <w:rFonts w:cs="Arial"/>
          <w:b/>
          <w:szCs w:val="22"/>
        </w:rPr>
        <w:t>Proposal 3: RAN2 are asked to consider whether the SD-RSPS measurement threshold used to evaluate a candidate Relay UE suitability criteria for selection is different from the other RSRP measurement thresholds considered for Relay UE selection or reselection.</w:t>
      </w:r>
    </w:p>
    <w:p w14:paraId="4C454FFC" w14:textId="77777777" w:rsidR="00BF60A5" w:rsidRPr="00C13C42" w:rsidRDefault="00BF60A5" w:rsidP="00BF60A5">
      <w:pPr>
        <w:spacing w:line="259" w:lineRule="auto"/>
        <w:rPr>
          <w:rFonts w:cs="Arial"/>
          <w:b/>
          <w:szCs w:val="22"/>
        </w:rPr>
      </w:pPr>
      <w:r w:rsidRPr="00C13C42">
        <w:rPr>
          <w:rFonts w:cs="Arial"/>
          <w:b/>
          <w:szCs w:val="22"/>
        </w:rPr>
        <w:t xml:space="preserve">Proposal 4: RAN2 are invited to consider whether the thresholds identified to trigger Relay UE selection or reselection and candidate Relay UE suitability are preconfigured or configurable in the UE. </w:t>
      </w:r>
    </w:p>
    <w:p w14:paraId="1A1A4B85" w14:textId="77777777" w:rsidR="00BF60A5" w:rsidRDefault="00BF60A5" w:rsidP="00BF60A5">
      <w:pPr>
        <w:spacing w:line="259" w:lineRule="auto"/>
        <w:rPr>
          <w:rFonts w:cs="Arial"/>
          <w:b/>
          <w:szCs w:val="22"/>
        </w:rPr>
      </w:pPr>
      <w:r w:rsidRPr="00C13C42">
        <w:rPr>
          <w:rFonts w:cs="Arial"/>
          <w:b/>
          <w:szCs w:val="22"/>
        </w:rPr>
        <w:t>Observation 1: As noted for U2N Relay UE evaluations in [</w:t>
      </w:r>
      <w:r>
        <w:rPr>
          <w:rFonts w:cs="Arial"/>
          <w:b/>
          <w:szCs w:val="22"/>
        </w:rPr>
        <w:t>4</w:t>
      </w:r>
      <w:r w:rsidRPr="00C13C42">
        <w:rPr>
          <w:rFonts w:cs="Arial"/>
          <w:b/>
          <w:szCs w:val="22"/>
        </w:rPr>
        <w:t xml:space="preserve">] the same threshold parameter, </w:t>
      </w:r>
      <w:proofErr w:type="spellStart"/>
      <w:r w:rsidRPr="001E141D">
        <w:rPr>
          <w:rFonts w:ascii="Times New Roman" w:eastAsia="Times New Roman" w:hAnsi="Times New Roman"/>
          <w:b/>
          <w:i/>
          <w:lang w:eastAsia="ja-JP"/>
        </w:rPr>
        <w:t>sl</w:t>
      </w:r>
      <w:proofErr w:type="spellEnd"/>
      <w:r w:rsidRPr="001E141D">
        <w:rPr>
          <w:rFonts w:ascii="Times New Roman" w:eastAsia="Times New Roman" w:hAnsi="Times New Roman"/>
          <w:b/>
          <w:i/>
          <w:lang w:eastAsia="ja-JP"/>
        </w:rPr>
        <w:t>-RSRP-Thresh</w:t>
      </w:r>
      <w:r w:rsidRPr="00C13C42">
        <w:rPr>
          <w:rFonts w:cs="Arial"/>
          <w:b/>
          <w:szCs w:val="22"/>
        </w:rPr>
        <w:t xml:space="preserve"> is used in configuration of the thresholds in all the equivalent Relay UE operations identified above. This may be sufficient approach for U2U Relay UE.</w:t>
      </w:r>
      <w:r>
        <w:rPr>
          <w:rFonts w:cs="Arial"/>
          <w:b/>
          <w:szCs w:val="22"/>
        </w:rPr>
        <w:t xml:space="preserve"> </w:t>
      </w:r>
    </w:p>
    <w:p w14:paraId="7DCFE00A" w14:textId="77777777" w:rsidR="00BF60A5" w:rsidRDefault="00BF60A5" w:rsidP="00BF60A5">
      <w:pPr>
        <w:spacing w:line="259" w:lineRule="auto"/>
        <w:rPr>
          <w:b/>
          <w:lang w:val="en-US"/>
        </w:rPr>
      </w:pPr>
      <w:r>
        <w:rPr>
          <w:rFonts w:cs="Arial"/>
          <w:b/>
          <w:szCs w:val="22"/>
        </w:rPr>
        <w:t>P</w:t>
      </w:r>
      <w:r w:rsidRPr="00517BF9">
        <w:rPr>
          <w:rFonts w:cs="Arial"/>
          <w:b/>
          <w:szCs w:val="22"/>
        </w:rPr>
        <w:t>roposal</w:t>
      </w:r>
      <w:r>
        <w:rPr>
          <w:rFonts w:cs="Arial"/>
          <w:b/>
          <w:szCs w:val="22"/>
        </w:rPr>
        <w:t xml:space="preserve"> 5:</w:t>
      </w:r>
      <w:r w:rsidRPr="00517BF9">
        <w:rPr>
          <w:rFonts w:cs="Arial"/>
          <w:b/>
          <w:szCs w:val="22"/>
        </w:rPr>
        <w:t xml:space="preserve"> </w:t>
      </w:r>
      <w:r>
        <w:rPr>
          <w:rFonts w:cs="Arial"/>
          <w:b/>
          <w:szCs w:val="22"/>
        </w:rPr>
        <w:t xml:space="preserve">Detection of </w:t>
      </w:r>
      <w:r w:rsidRPr="00517BF9">
        <w:rPr>
          <w:rFonts w:hint="eastAsia"/>
          <w:b/>
          <w:lang w:val="en-US"/>
        </w:rPr>
        <w:t>RLF o</w:t>
      </w:r>
      <w:r>
        <w:rPr>
          <w:b/>
          <w:lang w:val="en-US"/>
        </w:rPr>
        <w:t>f the PC5</w:t>
      </w:r>
      <w:r w:rsidRPr="00517BF9">
        <w:rPr>
          <w:rFonts w:hint="eastAsia"/>
          <w:b/>
          <w:lang w:val="en-US"/>
        </w:rPr>
        <w:t xml:space="preserve"> direct </w:t>
      </w:r>
      <w:r>
        <w:rPr>
          <w:b/>
          <w:lang w:val="en-US"/>
        </w:rPr>
        <w:t>link</w:t>
      </w:r>
      <w:r w:rsidRPr="00517BF9">
        <w:rPr>
          <w:rFonts w:hint="eastAsia"/>
          <w:b/>
          <w:lang w:val="en-US"/>
        </w:rPr>
        <w:t xml:space="preserve"> between </w:t>
      </w:r>
      <w:r>
        <w:rPr>
          <w:b/>
          <w:lang w:val="en-US"/>
        </w:rPr>
        <w:t xml:space="preserve">two Remote </w:t>
      </w:r>
      <w:r w:rsidRPr="00517BF9">
        <w:rPr>
          <w:rFonts w:hint="eastAsia"/>
          <w:b/>
          <w:lang w:val="en-US"/>
        </w:rPr>
        <w:t xml:space="preserve">UEs can also trigger </w:t>
      </w:r>
      <w:r>
        <w:rPr>
          <w:b/>
          <w:lang w:val="en-US"/>
        </w:rPr>
        <w:t>discovery message transmission.</w:t>
      </w:r>
    </w:p>
    <w:p w14:paraId="2AD2DEB6" w14:textId="77777777" w:rsidR="00BF60A5" w:rsidRPr="007C7658" w:rsidRDefault="00BF60A5" w:rsidP="00BF60A5">
      <w:pPr>
        <w:spacing w:line="259" w:lineRule="auto"/>
        <w:rPr>
          <w:rFonts w:cs="Arial"/>
          <w:b/>
          <w:szCs w:val="22"/>
        </w:rPr>
      </w:pPr>
      <w:r w:rsidRPr="007C7658">
        <w:rPr>
          <w:rFonts w:cs="Arial"/>
          <w:b/>
          <w:szCs w:val="22"/>
        </w:rPr>
        <w:t>Proposal</w:t>
      </w:r>
      <w:r>
        <w:rPr>
          <w:rFonts w:cs="Arial"/>
          <w:b/>
          <w:szCs w:val="22"/>
        </w:rPr>
        <w:t xml:space="preserve"> 6:</w:t>
      </w:r>
      <w:r w:rsidRPr="007C7658">
        <w:rPr>
          <w:rFonts w:cs="Arial"/>
          <w:b/>
          <w:szCs w:val="22"/>
        </w:rPr>
        <w:t xml:space="preserve"> </w:t>
      </w:r>
      <w:r>
        <w:rPr>
          <w:rFonts w:cs="Arial"/>
          <w:b/>
          <w:szCs w:val="22"/>
        </w:rPr>
        <w:t>D</w:t>
      </w:r>
      <w:r w:rsidRPr="007C7658">
        <w:rPr>
          <w:rFonts w:cs="Arial"/>
          <w:b/>
          <w:szCs w:val="22"/>
        </w:rPr>
        <w:t xml:space="preserve">etermination  whether one or both of the remote UEs triggers </w:t>
      </w:r>
      <w:r>
        <w:rPr>
          <w:rFonts w:cs="Arial"/>
          <w:b/>
          <w:szCs w:val="22"/>
        </w:rPr>
        <w:t>D</w:t>
      </w:r>
      <w:r w:rsidRPr="007C7658">
        <w:rPr>
          <w:rFonts w:cs="Arial"/>
          <w:b/>
          <w:szCs w:val="22"/>
        </w:rPr>
        <w:t>iscovery</w:t>
      </w:r>
      <w:r>
        <w:rPr>
          <w:rFonts w:cs="Arial"/>
          <w:b/>
          <w:szCs w:val="22"/>
        </w:rPr>
        <w:t xml:space="preserve"> </w:t>
      </w:r>
      <w:r w:rsidRPr="007C7658">
        <w:rPr>
          <w:rFonts w:cs="Arial"/>
          <w:b/>
          <w:szCs w:val="22"/>
        </w:rPr>
        <w:t>is a decision of the upper layers and as such is outside of RAN2’s scope</w:t>
      </w:r>
      <w:r>
        <w:rPr>
          <w:rFonts w:cs="Arial"/>
          <w:b/>
          <w:szCs w:val="22"/>
        </w:rPr>
        <w:t>. Send an LS to SA2 to seek their confirmation regarding the triggering of the Discovery procedures for this scenario.</w:t>
      </w:r>
    </w:p>
    <w:p w14:paraId="76B6C85A" w14:textId="77777777" w:rsidR="00BF60A5" w:rsidRPr="00824401" w:rsidRDefault="00BF60A5" w:rsidP="00BF60A5">
      <w:pPr>
        <w:spacing w:line="259" w:lineRule="auto"/>
        <w:rPr>
          <w:rFonts w:cs="Arial"/>
          <w:u w:val="single"/>
        </w:rPr>
      </w:pPr>
      <w:r>
        <w:rPr>
          <w:rFonts w:cs="Arial"/>
          <w:u w:val="single"/>
        </w:rPr>
        <w:t xml:space="preserve">AS Criteria to </w:t>
      </w:r>
      <w:r w:rsidRPr="00824401">
        <w:rPr>
          <w:rFonts w:cs="Arial"/>
          <w:u w:val="single"/>
        </w:rPr>
        <w:t xml:space="preserve">Act </w:t>
      </w:r>
      <w:r>
        <w:rPr>
          <w:rFonts w:cs="Arial"/>
          <w:u w:val="single"/>
        </w:rPr>
        <w:t>A</w:t>
      </w:r>
      <w:r w:rsidRPr="00824401">
        <w:rPr>
          <w:rFonts w:cs="Arial"/>
          <w:u w:val="single"/>
        </w:rPr>
        <w:t>s a Relay UE</w:t>
      </w:r>
    </w:p>
    <w:p w14:paraId="5D311589" w14:textId="77777777" w:rsidR="00BF60A5" w:rsidRDefault="00BF60A5" w:rsidP="00BF60A5">
      <w:pPr>
        <w:spacing w:line="259" w:lineRule="auto"/>
        <w:rPr>
          <w:rFonts w:cs="Arial"/>
          <w:b/>
        </w:rPr>
      </w:pPr>
      <w:r w:rsidRPr="005B3845">
        <w:rPr>
          <w:rFonts w:cs="Arial"/>
          <w:b/>
        </w:rPr>
        <w:t xml:space="preserve">Proposal </w:t>
      </w:r>
      <w:r>
        <w:rPr>
          <w:rFonts w:cs="Arial"/>
          <w:b/>
        </w:rPr>
        <w:t>7</w:t>
      </w:r>
      <w:r w:rsidRPr="005B3845">
        <w:rPr>
          <w:rFonts w:cs="Arial"/>
          <w:b/>
        </w:rPr>
        <w:t xml:space="preserve">: </w:t>
      </w:r>
      <w:r>
        <w:rPr>
          <w:rFonts w:cs="Arial"/>
          <w:b/>
        </w:rPr>
        <w:t xml:space="preserve">For Model A, a UE can act as candidate relay UE when the SL-RSRP/SD-RSPR between this UE and a </w:t>
      </w:r>
      <w:r w:rsidRPr="00487374">
        <w:rPr>
          <w:rFonts w:cs="Arial"/>
          <w:b/>
        </w:rPr>
        <w:t>certain number</w:t>
      </w:r>
      <w:r>
        <w:rPr>
          <w:rFonts w:cs="Arial"/>
          <w:b/>
        </w:rPr>
        <w:t xml:space="preserve"> of remote UE is above the minimum threshold</w:t>
      </w:r>
      <w:r w:rsidRPr="005B3845">
        <w:rPr>
          <w:rFonts w:cs="Arial"/>
          <w:b/>
        </w:rPr>
        <w:t>.</w:t>
      </w:r>
    </w:p>
    <w:p w14:paraId="3F1417E3" w14:textId="77777777" w:rsidR="00BF60A5" w:rsidRDefault="00BF60A5" w:rsidP="00BF60A5">
      <w:pPr>
        <w:spacing w:line="259" w:lineRule="auto"/>
        <w:rPr>
          <w:rFonts w:cs="Arial"/>
          <w:b/>
        </w:rPr>
      </w:pPr>
      <w:r w:rsidRPr="005B3845">
        <w:rPr>
          <w:rFonts w:cs="Arial"/>
          <w:b/>
        </w:rPr>
        <w:t xml:space="preserve">Proposal </w:t>
      </w:r>
      <w:r>
        <w:rPr>
          <w:rFonts w:cs="Arial"/>
          <w:b/>
        </w:rPr>
        <w:t>8</w:t>
      </w:r>
      <w:r w:rsidRPr="005B3845">
        <w:rPr>
          <w:rFonts w:cs="Arial"/>
          <w:b/>
        </w:rPr>
        <w:t xml:space="preserve">: </w:t>
      </w:r>
      <w:r>
        <w:rPr>
          <w:rFonts w:cs="Arial"/>
          <w:b/>
        </w:rPr>
        <w:t xml:space="preserve">For Model B, a UE can act as candidate relay UE when the SL-RSRP/SD-RSPR between this UE and source/target remote UE is above the minimum threshold. </w:t>
      </w:r>
    </w:p>
    <w:p w14:paraId="00E5479F" w14:textId="77777777" w:rsidR="00BF60A5" w:rsidRPr="00824401" w:rsidRDefault="00BF60A5" w:rsidP="00BF60A5">
      <w:pPr>
        <w:spacing w:line="259" w:lineRule="auto"/>
        <w:rPr>
          <w:rFonts w:cs="Arial"/>
          <w:u w:val="single"/>
        </w:rPr>
      </w:pPr>
      <w:r w:rsidRPr="00824401">
        <w:rPr>
          <w:rFonts w:cs="Arial"/>
          <w:u w:val="single"/>
        </w:rPr>
        <w:t xml:space="preserve">Relay </w:t>
      </w:r>
      <w:r>
        <w:rPr>
          <w:rFonts w:cs="Arial"/>
          <w:u w:val="single"/>
        </w:rPr>
        <w:t xml:space="preserve">UE </w:t>
      </w:r>
      <w:r w:rsidRPr="00824401">
        <w:rPr>
          <w:rFonts w:cs="Arial"/>
          <w:u w:val="single"/>
        </w:rPr>
        <w:t>Selection</w:t>
      </w:r>
    </w:p>
    <w:p w14:paraId="76F93E4E" w14:textId="77777777" w:rsidR="00BF60A5" w:rsidRDefault="00BF60A5" w:rsidP="00BF60A5">
      <w:pPr>
        <w:spacing w:line="259" w:lineRule="auto"/>
        <w:rPr>
          <w:rFonts w:cs="Arial"/>
          <w:b/>
        </w:rPr>
      </w:pPr>
      <w:r w:rsidRPr="005B3845">
        <w:rPr>
          <w:rFonts w:cs="Arial"/>
          <w:b/>
        </w:rPr>
        <w:t xml:space="preserve">Proposal </w:t>
      </w:r>
      <w:r>
        <w:rPr>
          <w:rFonts w:cs="Arial"/>
          <w:b/>
        </w:rPr>
        <w:t>9</w:t>
      </w:r>
      <w:r w:rsidRPr="005B3845">
        <w:rPr>
          <w:rFonts w:cs="Arial"/>
          <w:b/>
        </w:rPr>
        <w:t xml:space="preserve">: Candidate U2U </w:t>
      </w:r>
      <w:r>
        <w:rPr>
          <w:rFonts w:cs="Arial"/>
          <w:b/>
        </w:rPr>
        <w:t>R</w:t>
      </w:r>
      <w:r w:rsidRPr="005B3845">
        <w:rPr>
          <w:rFonts w:cs="Arial"/>
          <w:b/>
        </w:rPr>
        <w:t>elay UE is considered to meet the AS criteria</w:t>
      </w:r>
      <w:r>
        <w:rPr>
          <w:rFonts w:cs="Arial"/>
          <w:b/>
        </w:rPr>
        <w:t xml:space="preserve"> for selection</w:t>
      </w:r>
      <w:r w:rsidRPr="005B3845">
        <w:rPr>
          <w:rFonts w:cs="Arial"/>
          <w:b/>
        </w:rPr>
        <w:t xml:space="preserve"> if its </w:t>
      </w:r>
      <w:r>
        <w:rPr>
          <w:rFonts w:cs="Arial"/>
          <w:b/>
        </w:rPr>
        <w:t>PC5 link</w:t>
      </w:r>
      <w:r w:rsidRPr="005B3845">
        <w:rPr>
          <w:rFonts w:cs="Arial"/>
          <w:b/>
        </w:rPr>
        <w:t xml:space="preserve"> </w:t>
      </w:r>
      <w:r>
        <w:rPr>
          <w:rFonts w:cs="Arial"/>
          <w:b/>
        </w:rPr>
        <w:t xml:space="preserve">quality measurement </w:t>
      </w:r>
      <w:r w:rsidRPr="005B3845">
        <w:rPr>
          <w:rFonts w:cs="Arial"/>
          <w:b/>
        </w:rPr>
        <w:t>is above a configured</w:t>
      </w:r>
      <w:r>
        <w:rPr>
          <w:rFonts w:cs="Arial"/>
          <w:b/>
        </w:rPr>
        <w:t xml:space="preserve"> or pre-configured</w:t>
      </w:r>
      <w:r w:rsidRPr="005B3845">
        <w:rPr>
          <w:rFonts w:cs="Arial"/>
          <w:b/>
        </w:rPr>
        <w:t xml:space="preserve"> threshold.</w:t>
      </w:r>
      <w:r>
        <w:rPr>
          <w:rFonts w:cs="Arial"/>
          <w:b/>
        </w:rPr>
        <w:t xml:space="preserve"> FFS regarding how to set the Threshold e.g. signalled or preconfigured.</w:t>
      </w:r>
    </w:p>
    <w:p w14:paraId="52D8223C" w14:textId="77777777" w:rsidR="00BF60A5" w:rsidRDefault="00BF60A5" w:rsidP="00BF60A5">
      <w:pPr>
        <w:spacing w:line="259" w:lineRule="auto"/>
        <w:rPr>
          <w:rFonts w:cs="Arial"/>
          <w:b/>
        </w:rPr>
      </w:pPr>
      <w:r w:rsidRPr="005B3845">
        <w:rPr>
          <w:rFonts w:cs="Arial"/>
          <w:b/>
        </w:rPr>
        <w:t xml:space="preserve">Proposal </w:t>
      </w:r>
      <w:r>
        <w:rPr>
          <w:rFonts w:cs="Arial"/>
          <w:b/>
        </w:rPr>
        <w:t>10</w:t>
      </w:r>
      <w:r w:rsidRPr="005B3845">
        <w:rPr>
          <w:rFonts w:cs="Arial"/>
          <w:b/>
        </w:rPr>
        <w:t xml:space="preserve">: </w:t>
      </w:r>
      <w:r>
        <w:rPr>
          <w:rFonts w:cs="Arial"/>
          <w:b/>
        </w:rPr>
        <w:t xml:space="preserve">For Model A, source Remote UE selects a Relay UE for which the </w:t>
      </w:r>
      <w:r w:rsidRPr="00DC22AC">
        <w:rPr>
          <w:rFonts w:cs="Arial"/>
          <w:b/>
        </w:rPr>
        <w:t>SL-RSRP/SD-RSRP</w:t>
      </w:r>
      <w:r>
        <w:rPr>
          <w:rFonts w:cs="Arial"/>
          <w:b/>
        </w:rPr>
        <w:t xml:space="preserve"> is above the minimum threshold</w:t>
      </w:r>
      <w:r w:rsidRPr="005B3845">
        <w:rPr>
          <w:rFonts w:cs="Arial"/>
          <w:b/>
        </w:rPr>
        <w:t>.</w:t>
      </w:r>
    </w:p>
    <w:p w14:paraId="48A62C64" w14:textId="77777777" w:rsidR="00BF60A5" w:rsidRDefault="00BF60A5" w:rsidP="00BF60A5">
      <w:pPr>
        <w:spacing w:line="259" w:lineRule="auto"/>
        <w:rPr>
          <w:rFonts w:cs="Arial"/>
          <w:b/>
        </w:rPr>
      </w:pPr>
      <w:r w:rsidRPr="005B3845">
        <w:rPr>
          <w:rFonts w:cs="Arial"/>
          <w:b/>
        </w:rPr>
        <w:t xml:space="preserve">Proposal </w:t>
      </w:r>
      <w:r>
        <w:rPr>
          <w:rFonts w:cs="Arial"/>
          <w:b/>
        </w:rPr>
        <w:t>11</w:t>
      </w:r>
      <w:r w:rsidRPr="005B3845">
        <w:rPr>
          <w:rFonts w:cs="Arial"/>
          <w:b/>
        </w:rPr>
        <w:t xml:space="preserve">: </w:t>
      </w:r>
      <w:r>
        <w:rPr>
          <w:rFonts w:cs="Arial"/>
          <w:b/>
        </w:rPr>
        <w:t xml:space="preserve">For Model B, target remote UE can select the relay UE for which the </w:t>
      </w:r>
      <w:r w:rsidRPr="00DC22AC">
        <w:rPr>
          <w:rFonts w:cs="Arial"/>
          <w:b/>
        </w:rPr>
        <w:t>SL-RSRP/SD-RSRP</w:t>
      </w:r>
      <w:r>
        <w:rPr>
          <w:rFonts w:cs="Arial"/>
          <w:b/>
        </w:rPr>
        <w:t xml:space="preserve"> is above the minimum threshold and forwards the discovery response message to the selected relay UE. </w:t>
      </w:r>
    </w:p>
    <w:p w14:paraId="2A01D4F1" w14:textId="77777777" w:rsidR="00BF60A5" w:rsidRPr="00DC22AC" w:rsidRDefault="00BF60A5" w:rsidP="00BF60A5">
      <w:pPr>
        <w:spacing w:line="259" w:lineRule="auto"/>
        <w:rPr>
          <w:rFonts w:cs="Arial"/>
          <w:b/>
        </w:rPr>
      </w:pPr>
      <w:r w:rsidRPr="005B3845">
        <w:rPr>
          <w:rFonts w:cs="Arial"/>
          <w:b/>
        </w:rPr>
        <w:t xml:space="preserve">Proposal </w:t>
      </w:r>
      <w:r>
        <w:rPr>
          <w:rFonts w:cs="Arial"/>
          <w:b/>
        </w:rPr>
        <w:t>12</w:t>
      </w:r>
      <w:r w:rsidRPr="005B3845">
        <w:rPr>
          <w:rFonts w:cs="Arial"/>
          <w:b/>
        </w:rPr>
        <w:t xml:space="preserve">: </w:t>
      </w:r>
      <w:r>
        <w:rPr>
          <w:rFonts w:cs="Arial"/>
          <w:b/>
        </w:rPr>
        <w:t xml:space="preserve">For Model B, source remote UE can select the relay UE for which the </w:t>
      </w:r>
      <w:r w:rsidRPr="00DC22AC">
        <w:rPr>
          <w:rFonts w:cs="Arial"/>
          <w:b/>
        </w:rPr>
        <w:t>SL-RSRP/SD-RSRP</w:t>
      </w:r>
      <w:r>
        <w:rPr>
          <w:rFonts w:cs="Arial"/>
          <w:b/>
        </w:rPr>
        <w:t xml:space="preserve"> is above the minimum threshold if multiple discovery response messages from the same target remote UE are received from multiple Relay UEs.</w:t>
      </w:r>
    </w:p>
    <w:p w14:paraId="2352E883" w14:textId="77777777" w:rsidR="00BF60A5" w:rsidRDefault="00BF60A5" w:rsidP="00BF60A5">
      <w:pPr>
        <w:spacing w:line="259" w:lineRule="auto"/>
        <w:rPr>
          <w:rFonts w:cs="Arial"/>
          <w:b/>
        </w:rPr>
      </w:pPr>
      <w:r>
        <w:rPr>
          <w:rFonts w:cs="Arial"/>
          <w:b/>
        </w:rPr>
        <w:t>Proposal 13: A target Remote UE receiving multiple discovery solicitation messages via Relay UEs from the same source Remote UE should respond to all discovery solicitation messages that are from viable candidate Relay UEs, as determined following successful AS and higher layer checks, in order to assist the source Remote UE in the final Relay UE selection.</w:t>
      </w:r>
    </w:p>
    <w:p w14:paraId="3EAE9D97" w14:textId="77777777" w:rsidR="00BF60A5" w:rsidRDefault="00BF60A5" w:rsidP="00BF60A5">
      <w:pPr>
        <w:spacing w:line="259" w:lineRule="auto"/>
        <w:rPr>
          <w:rFonts w:cs="Arial"/>
          <w:b/>
        </w:rPr>
      </w:pPr>
      <w:r>
        <w:rPr>
          <w:rFonts w:cs="Arial"/>
          <w:b/>
        </w:rPr>
        <w:t>Proposal 14: A source Remote UE receiving multiple discovery response messages from multiple Relay UEs with a PC5 link</w:t>
      </w:r>
      <w:r w:rsidRPr="005B3845">
        <w:rPr>
          <w:rFonts w:cs="Arial"/>
          <w:b/>
        </w:rPr>
        <w:t xml:space="preserve"> </w:t>
      </w:r>
      <w:r>
        <w:rPr>
          <w:rFonts w:cs="Arial"/>
          <w:b/>
        </w:rPr>
        <w:t xml:space="preserve">quality measurement </w:t>
      </w:r>
      <w:r w:rsidRPr="005B3845">
        <w:rPr>
          <w:rFonts w:cs="Arial"/>
          <w:b/>
        </w:rPr>
        <w:t xml:space="preserve">above </w:t>
      </w:r>
      <w:r>
        <w:rPr>
          <w:rFonts w:cs="Arial"/>
          <w:b/>
        </w:rPr>
        <w:t>the</w:t>
      </w:r>
      <w:r w:rsidRPr="005B3845">
        <w:rPr>
          <w:rFonts w:cs="Arial"/>
          <w:b/>
        </w:rPr>
        <w:t xml:space="preserve"> </w:t>
      </w:r>
      <w:r>
        <w:rPr>
          <w:rFonts w:cs="Arial"/>
          <w:b/>
        </w:rPr>
        <w:t xml:space="preserve">PC5 link quality </w:t>
      </w:r>
      <w:r w:rsidRPr="005B3845">
        <w:rPr>
          <w:rFonts w:cs="Arial"/>
          <w:b/>
        </w:rPr>
        <w:t>threshold</w:t>
      </w:r>
      <w:r>
        <w:rPr>
          <w:rFonts w:cs="Arial"/>
          <w:b/>
        </w:rPr>
        <w:t>, may rank these Relay UEs. The Relay UE ranking may be according to their respective PC5 link quality measurement, and forwarded to the source Remote UE higher layer for Relay UE selection.</w:t>
      </w:r>
    </w:p>
    <w:p w14:paraId="4BE085F1" w14:textId="77777777" w:rsidR="00BF60A5" w:rsidRDefault="00BF60A5" w:rsidP="00BF60A5">
      <w:pPr>
        <w:spacing w:line="259" w:lineRule="auto"/>
        <w:rPr>
          <w:rFonts w:cs="Arial"/>
          <w:b/>
        </w:rPr>
      </w:pPr>
      <w:r w:rsidRPr="005B3845">
        <w:rPr>
          <w:rFonts w:cs="Arial"/>
          <w:b/>
        </w:rPr>
        <w:t>Proposal 1</w:t>
      </w:r>
      <w:r>
        <w:rPr>
          <w:rFonts w:cs="Arial"/>
          <w:b/>
        </w:rPr>
        <w:t>5</w:t>
      </w:r>
      <w:r w:rsidRPr="005B3845">
        <w:rPr>
          <w:rFonts w:cs="Arial"/>
          <w:b/>
        </w:rPr>
        <w:t xml:space="preserve">: If multiple U2U </w:t>
      </w:r>
      <w:r>
        <w:rPr>
          <w:rFonts w:cs="Arial"/>
          <w:b/>
        </w:rPr>
        <w:t>R</w:t>
      </w:r>
      <w:r w:rsidRPr="005B3845">
        <w:rPr>
          <w:rFonts w:cs="Arial"/>
          <w:b/>
        </w:rPr>
        <w:t>elay UE</w:t>
      </w:r>
      <w:r>
        <w:rPr>
          <w:rFonts w:cs="Arial"/>
          <w:b/>
        </w:rPr>
        <w:t>s</w:t>
      </w:r>
      <w:r w:rsidRPr="005B3845">
        <w:rPr>
          <w:rFonts w:cs="Arial"/>
          <w:b/>
        </w:rPr>
        <w:t xml:space="preserve"> fulfil</w:t>
      </w:r>
      <w:r>
        <w:rPr>
          <w:rFonts w:cs="Arial"/>
          <w:b/>
        </w:rPr>
        <w:t xml:space="preserve"> the</w:t>
      </w:r>
      <w:r w:rsidRPr="005B3845">
        <w:rPr>
          <w:rFonts w:cs="Arial"/>
          <w:b/>
        </w:rPr>
        <w:t xml:space="preserve"> AS and NAS </w:t>
      </w:r>
      <w:r>
        <w:rPr>
          <w:rFonts w:cs="Arial"/>
          <w:b/>
        </w:rPr>
        <w:t xml:space="preserve">selection </w:t>
      </w:r>
      <w:r w:rsidRPr="005B3845">
        <w:rPr>
          <w:rFonts w:cs="Arial"/>
          <w:b/>
        </w:rPr>
        <w:t xml:space="preserve">requirement, </w:t>
      </w:r>
      <w:r>
        <w:rPr>
          <w:rFonts w:cs="Arial"/>
          <w:b/>
        </w:rPr>
        <w:t xml:space="preserve">the Remote </w:t>
      </w:r>
      <w:r w:rsidRPr="005B3845">
        <w:rPr>
          <w:rFonts w:cs="Arial"/>
          <w:b/>
        </w:rPr>
        <w:t>UE select</w:t>
      </w:r>
      <w:r>
        <w:rPr>
          <w:rFonts w:cs="Arial"/>
          <w:b/>
        </w:rPr>
        <w:t>s</w:t>
      </w:r>
      <w:r w:rsidRPr="005B3845">
        <w:rPr>
          <w:rFonts w:cs="Arial"/>
          <w:b/>
        </w:rPr>
        <w:t xml:space="preserve"> the U2U relay UE with the lowest load.</w:t>
      </w:r>
    </w:p>
    <w:p w14:paraId="7F7F5174" w14:textId="77777777" w:rsidR="00BF60A5" w:rsidRPr="008C42F7" w:rsidRDefault="00BF60A5" w:rsidP="00BF60A5">
      <w:pPr>
        <w:spacing w:line="259" w:lineRule="auto"/>
        <w:rPr>
          <w:rFonts w:cs="Arial"/>
          <w:u w:val="single"/>
        </w:rPr>
      </w:pPr>
      <w:r w:rsidRPr="008C42F7">
        <w:rPr>
          <w:rFonts w:cs="Arial"/>
          <w:u w:val="single"/>
        </w:rPr>
        <w:t xml:space="preserve">Relay </w:t>
      </w:r>
      <w:r>
        <w:rPr>
          <w:rFonts w:cs="Arial"/>
          <w:u w:val="single"/>
        </w:rPr>
        <w:t xml:space="preserve">UE </w:t>
      </w:r>
      <w:r w:rsidRPr="008C42F7">
        <w:rPr>
          <w:rFonts w:cs="Arial"/>
          <w:u w:val="single"/>
        </w:rPr>
        <w:t>Reselection</w:t>
      </w:r>
    </w:p>
    <w:p w14:paraId="5264C65A" w14:textId="77777777" w:rsidR="00BF60A5" w:rsidRPr="00A75BE0" w:rsidRDefault="00BF60A5" w:rsidP="00BF60A5">
      <w:pPr>
        <w:spacing w:line="259" w:lineRule="auto"/>
        <w:rPr>
          <w:rFonts w:cs="Arial"/>
          <w:b/>
        </w:rPr>
      </w:pPr>
      <w:r w:rsidRPr="00A75BE0">
        <w:rPr>
          <w:rFonts w:cs="Arial"/>
          <w:b/>
        </w:rPr>
        <w:lastRenderedPageBreak/>
        <w:t xml:space="preserve">Proposal </w:t>
      </w:r>
      <w:r>
        <w:rPr>
          <w:rFonts w:cs="Arial"/>
          <w:b/>
        </w:rPr>
        <w:t>16</w:t>
      </w:r>
      <w:r w:rsidRPr="00A75BE0">
        <w:rPr>
          <w:rFonts w:cs="Arial"/>
          <w:b/>
        </w:rPr>
        <w:t>:</w:t>
      </w:r>
      <w:r>
        <w:rPr>
          <w:rFonts w:cs="Arial"/>
          <w:b/>
        </w:rPr>
        <w:t xml:space="preserve"> Relay UE triggers an indication to the Remote UE when it’s loading reaches a threshold. The Indication includes information relating to the relative loading of the Relay UE. FFS how to measure the actual load and the corresponding load indication. The remote UE performs relay UE reselection following receipt of the load indication from the Relay UE.</w:t>
      </w:r>
    </w:p>
    <w:p w14:paraId="7F1A443B" w14:textId="77777777" w:rsidR="00BF60A5" w:rsidRPr="00A75BE0" w:rsidRDefault="00BF60A5" w:rsidP="00BF60A5">
      <w:pPr>
        <w:spacing w:line="259" w:lineRule="auto"/>
        <w:rPr>
          <w:rFonts w:cs="Arial"/>
          <w:b/>
        </w:rPr>
      </w:pPr>
      <w:r w:rsidRPr="00A75BE0">
        <w:rPr>
          <w:rFonts w:cs="Arial"/>
          <w:b/>
        </w:rPr>
        <w:t xml:space="preserve">Proposal </w:t>
      </w:r>
      <w:r>
        <w:rPr>
          <w:rFonts w:cs="Arial"/>
          <w:b/>
        </w:rPr>
        <w:t>17</w:t>
      </w:r>
      <w:r w:rsidRPr="00A75BE0">
        <w:rPr>
          <w:rFonts w:cs="Arial"/>
          <w:b/>
        </w:rPr>
        <w:t xml:space="preserve">: </w:t>
      </w:r>
      <w:r>
        <w:rPr>
          <w:rFonts w:cs="Arial"/>
          <w:b/>
        </w:rPr>
        <w:t xml:space="preserve">The Relay UE sends an explicit indication to trigger the Relay UE reselection by the Remote UE. In one example the indication may include an indication regarding the status of the second hop. Additionally or differently the indication may enable the Remote UE to continue with the existing </w:t>
      </w:r>
      <w:proofErr w:type="spellStart"/>
      <w:r>
        <w:rPr>
          <w:rFonts w:cs="Arial"/>
          <w:b/>
        </w:rPr>
        <w:t>sidelink</w:t>
      </w:r>
      <w:proofErr w:type="spellEnd"/>
      <w:r>
        <w:rPr>
          <w:rFonts w:cs="Arial"/>
          <w:b/>
        </w:rPr>
        <w:t xml:space="preserve"> service until Relay UE reselection is completed.</w:t>
      </w:r>
    </w:p>
    <w:p w14:paraId="2DB88DF6" w14:textId="77777777" w:rsidR="00BF60A5" w:rsidRPr="008C42F7" w:rsidRDefault="00BF60A5" w:rsidP="00BF60A5">
      <w:pPr>
        <w:spacing w:line="259" w:lineRule="auto"/>
        <w:rPr>
          <w:rFonts w:cs="Arial"/>
          <w:u w:val="single"/>
        </w:rPr>
      </w:pPr>
      <w:r w:rsidRPr="008C42F7">
        <w:rPr>
          <w:rFonts w:cs="Arial"/>
          <w:u w:val="single"/>
        </w:rPr>
        <w:t>Discovery Message</w:t>
      </w:r>
    </w:p>
    <w:p w14:paraId="1C2ADA08" w14:textId="77777777" w:rsidR="00BF60A5" w:rsidRDefault="00BF60A5" w:rsidP="00BF60A5">
      <w:pPr>
        <w:spacing w:line="259" w:lineRule="auto"/>
        <w:rPr>
          <w:b/>
        </w:rPr>
      </w:pPr>
      <w:r w:rsidRPr="005B3845">
        <w:rPr>
          <w:b/>
        </w:rPr>
        <w:t xml:space="preserve">Proposal </w:t>
      </w:r>
      <w:r>
        <w:rPr>
          <w:b/>
        </w:rPr>
        <w:t>18</w:t>
      </w:r>
      <w:r w:rsidRPr="005B3845">
        <w:rPr>
          <w:b/>
        </w:rPr>
        <w:t>: Load information of U2U relay UE can be included in</w:t>
      </w:r>
      <w:r>
        <w:rPr>
          <w:b/>
        </w:rPr>
        <w:t xml:space="preserve"> or with the discovery message for example in</w:t>
      </w:r>
      <w:r w:rsidRPr="005B3845">
        <w:rPr>
          <w:b/>
        </w:rPr>
        <w:t xml:space="preserve"> the</w:t>
      </w:r>
      <w:r>
        <w:rPr>
          <w:b/>
        </w:rPr>
        <w:t xml:space="preserve"> AS information transmitted with the</w:t>
      </w:r>
      <w:r w:rsidRPr="005B3845">
        <w:rPr>
          <w:b/>
        </w:rPr>
        <w:t xml:space="preserve"> U2U relay discovery message, FFS on how to determine the load information.</w:t>
      </w:r>
    </w:p>
    <w:p w14:paraId="32FB1935" w14:textId="77777777" w:rsidR="00BF60A5" w:rsidRPr="00BF60A5" w:rsidRDefault="00BF60A5" w:rsidP="00BF60A5">
      <w:pPr>
        <w:spacing w:line="259" w:lineRule="auto"/>
        <w:rPr>
          <w:rFonts w:cs="Arial"/>
          <w:u w:val="single"/>
        </w:rPr>
      </w:pPr>
      <w:r w:rsidRPr="00BF60A5">
        <w:rPr>
          <w:rFonts w:cs="Arial"/>
          <w:u w:val="single"/>
        </w:rPr>
        <w:t>SRAP Design</w:t>
      </w:r>
    </w:p>
    <w:p w14:paraId="7C4BE5C3" w14:textId="77777777" w:rsidR="00BF60A5" w:rsidRPr="00BF60A5" w:rsidRDefault="00BF60A5" w:rsidP="00BF60A5">
      <w:pPr>
        <w:spacing w:line="360" w:lineRule="auto"/>
        <w:rPr>
          <w:b/>
          <w:szCs w:val="22"/>
        </w:rPr>
      </w:pPr>
      <w:r w:rsidRPr="00BF60A5">
        <w:rPr>
          <w:b/>
          <w:szCs w:val="22"/>
        </w:rPr>
        <w:t xml:space="preserve">Proposal </w:t>
      </w:r>
      <w:r>
        <w:rPr>
          <w:b/>
          <w:szCs w:val="22"/>
        </w:rPr>
        <w:t>19</w:t>
      </w:r>
      <w:r w:rsidRPr="00BF60A5">
        <w:rPr>
          <w:b/>
          <w:szCs w:val="22"/>
        </w:rPr>
        <w:t xml:space="preserve">: Multiplexing of different destinations in the same RLC channel is supported. </w:t>
      </w:r>
    </w:p>
    <w:p w14:paraId="06BA5FB5" w14:textId="77777777" w:rsidR="00BF60A5" w:rsidRPr="00BF60A5" w:rsidRDefault="00BF60A5" w:rsidP="00BF60A5">
      <w:pPr>
        <w:spacing w:line="360" w:lineRule="auto"/>
        <w:rPr>
          <w:b/>
          <w:szCs w:val="22"/>
        </w:rPr>
      </w:pPr>
      <w:r w:rsidRPr="00BF60A5">
        <w:rPr>
          <w:b/>
          <w:szCs w:val="22"/>
        </w:rPr>
        <w:t xml:space="preserve">Proposal </w:t>
      </w:r>
      <w:r>
        <w:rPr>
          <w:b/>
          <w:szCs w:val="22"/>
        </w:rPr>
        <w:t>20</w:t>
      </w:r>
      <w:r w:rsidRPr="00BF60A5">
        <w:rPr>
          <w:b/>
          <w:szCs w:val="22"/>
        </w:rPr>
        <w:t xml:space="preserve">: The IDs mappable to the source and destination remote UE are different IDs. </w:t>
      </w:r>
    </w:p>
    <w:p w14:paraId="36F64B97" w14:textId="77777777" w:rsidR="00BF60A5" w:rsidRPr="00BF60A5" w:rsidRDefault="00BF60A5" w:rsidP="00BF60A5">
      <w:pPr>
        <w:spacing w:line="360" w:lineRule="auto"/>
        <w:rPr>
          <w:b/>
          <w:szCs w:val="22"/>
        </w:rPr>
      </w:pPr>
      <w:r w:rsidRPr="00BF60A5">
        <w:rPr>
          <w:b/>
          <w:szCs w:val="22"/>
        </w:rPr>
        <w:t xml:space="preserve">Proposal </w:t>
      </w:r>
      <w:r>
        <w:rPr>
          <w:b/>
          <w:szCs w:val="22"/>
        </w:rPr>
        <w:t>21</w:t>
      </w:r>
      <w:r w:rsidRPr="00BF60A5">
        <w:rPr>
          <w:b/>
          <w:szCs w:val="22"/>
        </w:rPr>
        <w:t xml:space="preserve">: Include both source and destination UE IDs in the SRAP header. </w:t>
      </w:r>
    </w:p>
    <w:p w14:paraId="161F989F" w14:textId="77777777" w:rsidR="00BF60A5" w:rsidRPr="00BF60A5" w:rsidRDefault="00BF60A5" w:rsidP="00BF60A5">
      <w:pPr>
        <w:spacing w:line="259" w:lineRule="auto"/>
        <w:rPr>
          <w:rFonts w:cs="Arial"/>
          <w:u w:val="single"/>
        </w:rPr>
      </w:pPr>
      <w:r w:rsidRPr="00BF60A5">
        <w:rPr>
          <w:rFonts w:cs="Arial"/>
          <w:u w:val="single"/>
        </w:rPr>
        <w:t>QoS Handling</w:t>
      </w:r>
    </w:p>
    <w:p w14:paraId="552EB7BE" w14:textId="77777777" w:rsidR="00BF60A5" w:rsidRPr="00BF60A5" w:rsidRDefault="00BF60A5" w:rsidP="00BF60A5">
      <w:pPr>
        <w:spacing w:line="360" w:lineRule="auto"/>
        <w:rPr>
          <w:b/>
          <w:szCs w:val="22"/>
        </w:rPr>
      </w:pPr>
      <w:r w:rsidRPr="00BF60A5">
        <w:rPr>
          <w:b/>
          <w:szCs w:val="22"/>
        </w:rPr>
        <w:t xml:space="preserve">Proposal </w:t>
      </w:r>
      <w:r>
        <w:rPr>
          <w:b/>
          <w:szCs w:val="22"/>
        </w:rPr>
        <w:t>22</w:t>
      </w:r>
      <w:r w:rsidRPr="00BF60A5">
        <w:rPr>
          <w:b/>
          <w:szCs w:val="22"/>
        </w:rPr>
        <w:t>: Rely on the UE itself to perform QoS split. FFS source remote UE or relay UE.</w:t>
      </w:r>
    </w:p>
    <w:p w14:paraId="47FA20D2" w14:textId="77777777" w:rsidR="00070605" w:rsidRDefault="00070605" w:rsidP="005849F6">
      <w:pPr>
        <w:pStyle w:val="Heading1"/>
        <w:tabs>
          <w:tab w:val="clear" w:pos="432"/>
          <w:tab w:val="num" w:pos="426"/>
        </w:tabs>
      </w:pPr>
      <w:r>
        <w:rPr>
          <w:rFonts w:hint="eastAsia"/>
        </w:rPr>
        <w:t>Reference</w:t>
      </w:r>
    </w:p>
    <w:p w14:paraId="646408F0" w14:textId="0ED9EA40" w:rsidR="00B966CE" w:rsidRDefault="00070605" w:rsidP="006D751A">
      <w:pPr>
        <w:tabs>
          <w:tab w:val="num" w:pos="426"/>
        </w:tabs>
        <w:ind w:left="426" w:hanging="426"/>
      </w:pPr>
      <w:r w:rsidRPr="000D38CF">
        <w:rPr>
          <w:rFonts w:hint="eastAsia"/>
        </w:rPr>
        <w:t>[1]</w:t>
      </w:r>
      <w:r w:rsidRPr="000D38CF">
        <w:t xml:space="preserve"> </w:t>
      </w:r>
      <w:r w:rsidR="006D198B" w:rsidRPr="000D38CF">
        <w:tab/>
      </w:r>
      <w:r w:rsidR="00C13C42" w:rsidRPr="000A7752">
        <w:rPr>
          <w:rFonts w:cs="Arial"/>
          <w:color w:val="000000" w:themeColor="text1"/>
          <w:lang w:eastAsia="ja-JP"/>
        </w:rPr>
        <w:t>RP-223501</w:t>
      </w:r>
      <w:r w:rsidR="00C13C42">
        <w:tab/>
      </w:r>
      <w:r w:rsidR="00C13C42" w:rsidRPr="00C13C42">
        <w:t xml:space="preserve">Revised WID on NR </w:t>
      </w:r>
      <w:proofErr w:type="spellStart"/>
      <w:r w:rsidR="00C13C42" w:rsidRPr="00C13C42">
        <w:t>sidelink</w:t>
      </w:r>
      <w:proofErr w:type="spellEnd"/>
      <w:r w:rsidR="00C13C42" w:rsidRPr="00C13C42">
        <w:t xml:space="preserve"> relay enhancements</w:t>
      </w:r>
      <w:r w:rsidR="00B966CE">
        <w:t>, LG Electronics</w:t>
      </w:r>
    </w:p>
    <w:p w14:paraId="3DBD703B" w14:textId="77777777" w:rsidR="00C13C42" w:rsidRDefault="00C13C42" w:rsidP="00C13C42">
      <w:pPr>
        <w:spacing w:line="360" w:lineRule="auto"/>
        <w:jc w:val="left"/>
        <w:rPr>
          <w:rFonts w:cs="Arial"/>
        </w:rPr>
      </w:pPr>
      <w:r>
        <w:rPr>
          <w:rFonts w:cs="Arial"/>
        </w:rPr>
        <w:t>[2]</w:t>
      </w:r>
      <w:r>
        <w:rPr>
          <w:rFonts w:cs="Arial"/>
        </w:rPr>
        <w:tab/>
      </w:r>
      <w:r w:rsidRPr="00B518B5">
        <w:rPr>
          <w:rFonts w:cs="Arial"/>
        </w:rPr>
        <w:t>RP-222933</w:t>
      </w:r>
      <w:r>
        <w:rPr>
          <w:rFonts w:cs="Arial"/>
        </w:rPr>
        <w:tab/>
      </w:r>
      <w:r w:rsidRPr="00B518B5">
        <w:rPr>
          <w:rFonts w:cs="Arial"/>
        </w:rPr>
        <w:t xml:space="preserve">Status Report to TSG NR </w:t>
      </w:r>
      <w:proofErr w:type="spellStart"/>
      <w:r w:rsidRPr="00B518B5">
        <w:rPr>
          <w:rFonts w:cs="Arial"/>
        </w:rPr>
        <w:t>sidelink</w:t>
      </w:r>
      <w:proofErr w:type="spellEnd"/>
      <w:r w:rsidRPr="00B518B5">
        <w:rPr>
          <w:rFonts w:cs="Arial"/>
        </w:rPr>
        <w:t xml:space="preserve"> relay enhancements</w:t>
      </w:r>
      <w:r>
        <w:rPr>
          <w:rFonts w:cs="Arial"/>
        </w:rPr>
        <w:t>, TSG RAN meeting #98</w:t>
      </w:r>
    </w:p>
    <w:p w14:paraId="27876E9D" w14:textId="77777777" w:rsidR="00C13C42" w:rsidRPr="00B518B5" w:rsidRDefault="00C13C42" w:rsidP="00C13C42">
      <w:pPr>
        <w:spacing w:line="360" w:lineRule="auto"/>
        <w:jc w:val="left"/>
        <w:rPr>
          <w:rFonts w:cs="Arial"/>
        </w:rPr>
      </w:pPr>
      <w:r>
        <w:rPr>
          <w:rFonts w:cs="Arial"/>
        </w:rPr>
        <w:t>[3]</w:t>
      </w:r>
      <w:r>
        <w:rPr>
          <w:rFonts w:cs="Arial"/>
        </w:rPr>
        <w:tab/>
      </w:r>
      <w:r w:rsidRPr="00B518B5">
        <w:rPr>
          <w:rFonts w:cs="Arial"/>
        </w:rPr>
        <w:t>RP-230701</w:t>
      </w:r>
      <w:r>
        <w:rPr>
          <w:rFonts w:cs="Arial"/>
        </w:rPr>
        <w:tab/>
      </w:r>
      <w:r w:rsidRPr="00B518B5">
        <w:rPr>
          <w:rFonts w:cs="Arial"/>
        </w:rPr>
        <w:t>Status Report to TSG</w:t>
      </w:r>
      <w:r>
        <w:rPr>
          <w:rFonts w:cs="Arial"/>
        </w:rPr>
        <w:t xml:space="preserve"> </w:t>
      </w:r>
      <w:r w:rsidRPr="00B518B5">
        <w:rPr>
          <w:rFonts w:cs="Arial"/>
        </w:rPr>
        <w:t xml:space="preserve">NR </w:t>
      </w:r>
      <w:proofErr w:type="spellStart"/>
      <w:r w:rsidRPr="00B518B5">
        <w:rPr>
          <w:rFonts w:cs="Arial"/>
        </w:rPr>
        <w:t>sidelink</w:t>
      </w:r>
      <w:proofErr w:type="spellEnd"/>
      <w:r w:rsidRPr="00B518B5">
        <w:rPr>
          <w:rFonts w:cs="Arial"/>
        </w:rPr>
        <w:t xml:space="preserve"> relay enhancements</w:t>
      </w:r>
      <w:r>
        <w:rPr>
          <w:rFonts w:cs="Arial"/>
        </w:rPr>
        <w:t>, TSG RAN meeting #99</w:t>
      </w:r>
    </w:p>
    <w:p w14:paraId="3C8ABE52" w14:textId="7B0D5C4D" w:rsidR="00572CC6" w:rsidRDefault="00572CC6" w:rsidP="00572CC6">
      <w:pPr>
        <w:tabs>
          <w:tab w:val="num" w:pos="426"/>
        </w:tabs>
        <w:ind w:left="426" w:hanging="426"/>
      </w:pPr>
      <w:r>
        <w:t>[4]</w:t>
      </w:r>
      <w:r>
        <w:tab/>
        <w:t>TS 38.331 v18.2.0</w:t>
      </w:r>
      <w:r>
        <w:tab/>
        <w:t>NR; Radio Resource Control (RRC) protocol specification (Release 17)</w:t>
      </w:r>
    </w:p>
    <w:p w14:paraId="23866185" w14:textId="4335E40A" w:rsidR="00B966CE" w:rsidRDefault="005849F6" w:rsidP="00C13C42">
      <w:pPr>
        <w:tabs>
          <w:tab w:val="num" w:pos="426"/>
        </w:tabs>
        <w:ind w:left="426" w:hanging="426"/>
      </w:pPr>
      <w:r w:rsidRPr="00564C75">
        <w:t>[</w:t>
      </w:r>
      <w:r w:rsidR="00564C75" w:rsidRPr="00564C75">
        <w:t>5</w:t>
      </w:r>
      <w:r w:rsidRPr="00564C75">
        <w:t>]</w:t>
      </w:r>
      <w:r w:rsidR="006D198B" w:rsidRPr="00564C75">
        <w:tab/>
      </w:r>
      <w:r w:rsidR="00B966CE" w:rsidRPr="00564C75">
        <w:t>TR 23.700-33 V</w:t>
      </w:r>
      <w:r w:rsidR="00967453" w:rsidRPr="00564C75">
        <w:t>1.1</w:t>
      </w:r>
      <w:r w:rsidR="00B966CE" w:rsidRPr="00564C75">
        <w:t>.0 (2022-</w:t>
      </w:r>
      <w:r w:rsidR="00967453" w:rsidRPr="00564C75">
        <w:t>10</w:t>
      </w:r>
      <w:r w:rsidR="00B966CE" w:rsidRPr="00564C75">
        <w:t>)  Study on system enhancement for Proximity based Services</w:t>
      </w:r>
      <w:r w:rsidR="00B966CE" w:rsidRPr="000D38CF">
        <w:t xml:space="preserve"> (</w:t>
      </w:r>
      <w:proofErr w:type="spellStart"/>
      <w:r w:rsidR="00B966CE" w:rsidRPr="000D38CF">
        <w:t>ProSe</w:t>
      </w:r>
      <w:proofErr w:type="spellEnd"/>
      <w:r w:rsidR="00B966CE" w:rsidRPr="000D38CF">
        <w:t>) in the 5G System (5GS); Phase 2 (Release 18)</w:t>
      </w:r>
    </w:p>
    <w:p w14:paraId="6F3E0684" w14:textId="4AB63F78" w:rsidR="00E51700" w:rsidRPr="000D38CF" w:rsidRDefault="00E51700" w:rsidP="00B966CE">
      <w:pPr>
        <w:tabs>
          <w:tab w:val="num" w:pos="426"/>
        </w:tabs>
        <w:ind w:left="426" w:hanging="426"/>
      </w:pPr>
      <w:r>
        <w:t>[6]</w:t>
      </w:r>
      <w:r>
        <w:tab/>
        <w:t>R2-2213121</w:t>
      </w:r>
      <w:r>
        <w:tab/>
      </w:r>
      <w:r w:rsidRPr="00E51700">
        <w:t>Summary of agenda item 8.9.2 on UE-to-UE relay</w:t>
      </w:r>
      <w:r w:rsidRPr="00E51700">
        <w:tab/>
        <w:t>vivo</w:t>
      </w:r>
    </w:p>
    <w:p w14:paraId="6232A1D2" w14:textId="1335342E" w:rsidR="005849F6" w:rsidRPr="000D38CF" w:rsidRDefault="005849F6" w:rsidP="006D751A">
      <w:pPr>
        <w:tabs>
          <w:tab w:val="num" w:pos="426"/>
        </w:tabs>
        <w:ind w:left="426" w:hanging="426"/>
      </w:pPr>
    </w:p>
    <w:sectPr w:rsidR="005849F6" w:rsidRPr="000D38CF" w:rsidSect="00B95181">
      <w:headerReference w:type="even" r:id="rId8"/>
      <w:footerReference w:type="default" r:id="rId9"/>
      <w:footnotePr>
        <w:numRestart w:val="eachSect"/>
      </w:footnotePr>
      <w:pgSz w:w="11906" w:h="16838" w:code="9"/>
      <w:pgMar w:top="1276" w:right="1440" w:bottom="993"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3EE3D" w14:textId="77777777" w:rsidR="00C04AA4" w:rsidRDefault="00C04AA4" w:rsidP="00070605">
      <w:pPr>
        <w:spacing w:after="0"/>
      </w:pPr>
      <w:r>
        <w:separator/>
      </w:r>
    </w:p>
  </w:endnote>
  <w:endnote w:type="continuationSeparator" w:id="0">
    <w:p w14:paraId="06FA7C75" w14:textId="77777777" w:rsidR="00C04AA4" w:rsidRDefault="00C04AA4"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5B5AE" w14:textId="3DBB0DC3" w:rsidR="008C42F7" w:rsidRDefault="008C42F7" w:rsidP="005849F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6A9AD" w14:textId="77777777" w:rsidR="00C04AA4" w:rsidRDefault="00C04AA4" w:rsidP="00070605">
      <w:pPr>
        <w:spacing w:after="0"/>
      </w:pPr>
      <w:r>
        <w:separator/>
      </w:r>
    </w:p>
  </w:footnote>
  <w:footnote w:type="continuationSeparator" w:id="0">
    <w:p w14:paraId="53F4289B" w14:textId="77777777" w:rsidR="00C04AA4" w:rsidRDefault="00C04AA4"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46006" w14:textId="77777777" w:rsidR="008C42F7" w:rsidRDefault="008C42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A24515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B1273D"/>
    <w:multiLevelType w:val="hybridMultilevel"/>
    <w:tmpl w:val="5AC4630C"/>
    <w:lvl w:ilvl="0" w:tplc="E530245E">
      <w:numFmt w:val="bullet"/>
      <w:lvlText w:val="•"/>
      <w:lvlJc w:val="left"/>
      <w:pPr>
        <w:ind w:left="790" w:hanging="43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7E61A9"/>
    <w:multiLevelType w:val="hybridMultilevel"/>
    <w:tmpl w:val="02F6E08A"/>
    <w:lvl w:ilvl="0" w:tplc="9894F6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601643"/>
    <w:multiLevelType w:val="hybridMultilevel"/>
    <w:tmpl w:val="9A16DD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7690116"/>
    <w:multiLevelType w:val="hybridMultilevel"/>
    <w:tmpl w:val="987AE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A911F48"/>
    <w:multiLevelType w:val="hybridMultilevel"/>
    <w:tmpl w:val="9CF4AF02"/>
    <w:lvl w:ilvl="0" w:tplc="08090001">
      <w:start w:val="1"/>
      <w:numFmt w:val="bullet"/>
      <w:lvlText w:val=""/>
      <w:lvlJc w:val="left"/>
      <w:pPr>
        <w:ind w:left="107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F41AD7"/>
    <w:multiLevelType w:val="hybridMultilevel"/>
    <w:tmpl w:val="B2501C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1A6428E"/>
    <w:multiLevelType w:val="hybridMultilevel"/>
    <w:tmpl w:val="152A7138"/>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C24D72"/>
    <w:multiLevelType w:val="hybridMultilevel"/>
    <w:tmpl w:val="B14E7A70"/>
    <w:lvl w:ilvl="0" w:tplc="E530245E">
      <w:numFmt w:val="bullet"/>
      <w:lvlText w:val="•"/>
      <w:lvlJc w:val="left"/>
      <w:pPr>
        <w:ind w:left="790" w:hanging="43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863228"/>
    <w:multiLevelType w:val="hybridMultilevel"/>
    <w:tmpl w:val="ABFA24B6"/>
    <w:lvl w:ilvl="0" w:tplc="A184E75E">
      <w:start w:val="1"/>
      <w:numFmt w:val="bullet"/>
      <w:lvlText w:val="•"/>
      <w:lvlJc w:val="left"/>
      <w:pPr>
        <w:tabs>
          <w:tab w:val="num" w:pos="720"/>
        </w:tabs>
        <w:ind w:left="720" w:hanging="360"/>
      </w:pPr>
      <w:rPr>
        <w:rFonts w:ascii="Arial" w:hAnsi="Arial" w:hint="default"/>
      </w:rPr>
    </w:lvl>
    <w:lvl w:ilvl="1" w:tplc="8988CACE" w:tentative="1">
      <w:start w:val="1"/>
      <w:numFmt w:val="bullet"/>
      <w:lvlText w:val="•"/>
      <w:lvlJc w:val="left"/>
      <w:pPr>
        <w:tabs>
          <w:tab w:val="num" w:pos="1440"/>
        </w:tabs>
        <w:ind w:left="1440" w:hanging="360"/>
      </w:pPr>
      <w:rPr>
        <w:rFonts w:ascii="Arial" w:hAnsi="Arial" w:hint="default"/>
      </w:rPr>
    </w:lvl>
    <w:lvl w:ilvl="2" w:tplc="BFC2EE88" w:tentative="1">
      <w:start w:val="1"/>
      <w:numFmt w:val="bullet"/>
      <w:lvlText w:val="•"/>
      <w:lvlJc w:val="left"/>
      <w:pPr>
        <w:tabs>
          <w:tab w:val="num" w:pos="2160"/>
        </w:tabs>
        <w:ind w:left="2160" w:hanging="360"/>
      </w:pPr>
      <w:rPr>
        <w:rFonts w:ascii="Arial" w:hAnsi="Arial" w:hint="default"/>
      </w:rPr>
    </w:lvl>
    <w:lvl w:ilvl="3" w:tplc="6BD08A6C" w:tentative="1">
      <w:start w:val="1"/>
      <w:numFmt w:val="bullet"/>
      <w:lvlText w:val="•"/>
      <w:lvlJc w:val="left"/>
      <w:pPr>
        <w:tabs>
          <w:tab w:val="num" w:pos="2880"/>
        </w:tabs>
        <w:ind w:left="2880" w:hanging="360"/>
      </w:pPr>
      <w:rPr>
        <w:rFonts w:ascii="Arial" w:hAnsi="Arial" w:hint="default"/>
      </w:rPr>
    </w:lvl>
    <w:lvl w:ilvl="4" w:tplc="EE106C72" w:tentative="1">
      <w:start w:val="1"/>
      <w:numFmt w:val="bullet"/>
      <w:lvlText w:val="•"/>
      <w:lvlJc w:val="left"/>
      <w:pPr>
        <w:tabs>
          <w:tab w:val="num" w:pos="3600"/>
        </w:tabs>
        <w:ind w:left="3600" w:hanging="360"/>
      </w:pPr>
      <w:rPr>
        <w:rFonts w:ascii="Arial" w:hAnsi="Arial" w:hint="default"/>
      </w:rPr>
    </w:lvl>
    <w:lvl w:ilvl="5" w:tplc="DB0AC358" w:tentative="1">
      <w:start w:val="1"/>
      <w:numFmt w:val="bullet"/>
      <w:lvlText w:val="•"/>
      <w:lvlJc w:val="left"/>
      <w:pPr>
        <w:tabs>
          <w:tab w:val="num" w:pos="4320"/>
        </w:tabs>
        <w:ind w:left="4320" w:hanging="360"/>
      </w:pPr>
      <w:rPr>
        <w:rFonts w:ascii="Arial" w:hAnsi="Arial" w:hint="default"/>
      </w:rPr>
    </w:lvl>
    <w:lvl w:ilvl="6" w:tplc="A85ECE88" w:tentative="1">
      <w:start w:val="1"/>
      <w:numFmt w:val="bullet"/>
      <w:lvlText w:val="•"/>
      <w:lvlJc w:val="left"/>
      <w:pPr>
        <w:tabs>
          <w:tab w:val="num" w:pos="5040"/>
        </w:tabs>
        <w:ind w:left="5040" w:hanging="360"/>
      </w:pPr>
      <w:rPr>
        <w:rFonts w:ascii="Arial" w:hAnsi="Arial" w:hint="default"/>
      </w:rPr>
    </w:lvl>
    <w:lvl w:ilvl="7" w:tplc="BD7833B6" w:tentative="1">
      <w:start w:val="1"/>
      <w:numFmt w:val="bullet"/>
      <w:lvlText w:val="•"/>
      <w:lvlJc w:val="left"/>
      <w:pPr>
        <w:tabs>
          <w:tab w:val="num" w:pos="5760"/>
        </w:tabs>
        <w:ind w:left="5760" w:hanging="360"/>
      </w:pPr>
      <w:rPr>
        <w:rFonts w:ascii="Arial" w:hAnsi="Arial" w:hint="default"/>
      </w:rPr>
    </w:lvl>
    <w:lvl w:ilvl="8" w:tplc="407654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67F457EE"/>
    <w:multiLevelType w:val="hybridMultilevel"/>
    <w:tmpl w:val="22D6D99E"/>
    <w:lvl w:ilvl="0" w:tplc="9C48DC2C">
      <w:numFmt w:val="bullet"/>
      <w:lvlText w:val="•"/>
      <w:lvlJc w:val="left"/>
      <w:pPr>
        <w:ind w:left="780" w:hanging="42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EAD2768"/>
    <w:multiLevelType w:val="hybridMultilevel"/>
    <w:tmpl w:val="EB28F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633B54"/>
    <w:multiLevelType w:val="hybridMultilevel"/>
    <w:tmpl w:val="8BD4A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1"/>
  </w:num>
  <w:num w:numId="4">
    <w:abstractNumId w:val="5"/>
  </w:num>
  <w:num w:numId="5">
    <w:abstractNumId w:val="6"/>
  </w:num>
  <w:num w:numId="6">
    <w:abstractNumId w:val="3"/>
  </w:num>
  <w:num w:numId="7">
    <w:abstractNumId w:val="8"/>
  </w:num>
  <w:num w:numId="8">
    <w:abstractNumId w:val="4"/>
  </w:num>
  <w:num w:numId="9">
    <w:abstractNumId w:val="13"/>
  </w:num>
  <w:num w:numId="10">
    <w:abstractNumId w:val="9"/>
  </w:num>
  <w:num w:numId="11">
    <w:abstractNumId w:val="7"/>
  </w:num>
  <w:num w:numId="12">
    <w:abstractNumId w:val="15"/>
  </w:num>
  <w:num w:numId="13">
    <w:abstractNumId w:val="10"/>
  </w:num>
  <w:num w:numId="14">
    <w:abstractNumId w:val="16"/>
  </w:num>
  <w:num w:numId="15">
    <w:abstractNumId w:val="17"/>
  </w:num>
  <w:num w:numId="16">
    <w:abstractNumId w:val="12"/>
  </w:num>
  <w:num w:numId="17">
    <w:abstractNumId w:val="2"/>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47CA"/>
    <w:rsid w:val="00005C90"/>
    <w:rsid w:val="0001796B"/>
    <w:rsid w:val="000204CA"/>
    <w:rsid w:val="00024818"/>
    <w:rsid w:val="00031553"/>
    <w:rsid w:val="00057481"/>
    <w:rsid w:val="00064D3A"/>
    <w:rsid w:val="00070605"/>
    <w:rsid w:val="000768BE"/>
    <w:rsid w:val="000853B3"/>
    <w:rsid w:val="000875BB"/>
    <w:rsid w:val="00092843"/>
    <w:rsid w:val="00092DCE"/>
    <w:rsid w:val="00094721"/>
    <w:rsid w:val="000957F9"/>
    <w:rsid w:val="00095B5A"/>
    <w:rsid w:val="000B4756"/>
    <w:rsid w:val="000B5E2D"/>
    <w:rsid w:val="000C27B5"/>
    <w:rsid w:val="000C4B02"/>
    <w:rsid w:val="000D38CF"/>
    <w:rsid w:val="000F6805"/>
    <w:rsid w:val="00101E8E"/>
    <w:rsid w:val="001149B3"/>
    <w:rsid w:val="00114C41"/>
    <w:rsid w:val="00121EB0"/>
    <w:rsid w:val="00140F4D"/>
    <w:rsid w:val="001500A4"/>
    <w:rsid w:val="0016639E"/>
    <w:rsid w:val="0017516A"/>
    <w:rsid w:val="00176A82"/>
    <w:rsid w:val="001845DC"/>
    <w:rsid w:val="0019098F"/>
    <w:rsid w:val="001920E1"/>
    <w:rsid w:val="00196C95"/>
    <w:rsid w:val="001B2B64"/>
    <w:rsid w:val="001D4A59"/>
    <w:rsid w:val="001D4B1F"/>
    <w:rsid w:val="001E141D"/>
    <w:rsid w:val="001E1759"/>
    <w:rsid w:val="0020324E"/>
    <w:rsid w:val="002045A4"/>
    <w:rsid w:val="00206009"/>
    <w:rsid w:val="0021502A"/>
    <w:rsid w:val="00227D68"/>
    <w:rsid w:val="00231C93"/>
    <w:rsid w:val="00251D5B"/>
    <w:rsid w:val="00253523"/>
    <w:rsid w:val="00260194"/>
    <w:rsid w:val="002738D6"/>
    <w:rsid w:val="002755AD"/>
    <w:rsid w:val="002950FD"/>
    <w:rsid w:val="002E5C47"/>
    <w:rsid w:val="002F2C78"/>
    <w:rsid w:val="002F316E"/>
    <w:rsid w:val="002F5617"/>
    <w:rsid w:val="00327358"/>
    <w:rsid w:val="00335868"/>
    <w:rsid w:val="003368F1"/>
    <w:rsid w:val="00343796"/>
    <w:rsid w:val="00351486"/>
    <w:rsid w:val="0036020A"/>
    <w:rsid w:val="00377EFA"/>
    <w:rsid w:val="003D2702"/>
    <w:rsid w:val="003D58AA"/>
    <w:rsid w:val="003E6A2E"/>
    <w:rsid w:val="0040317F"/>
    <w:rsid w:val="00420AFC"/>
    <w:rsid w:val="00434250"/>
    <w:rsid w:val="00441509"/>
    <w:rsid w:val="00455D54"/>
    <w:rsid w:val="004569C1"/>
    <w:rsid w:val="00457F04"/>
    <w:rsid w:val="00467F70"/>
    <w:rsid w:val="00472E40"/>
    <w:rsid w:val="00481C47"/>
    <w:rsid w:val="00482CCC"/>
    <w:rsid w:val="00487374"/>
    <w:rsid w:val="0049344F"/>
    <w:rsid w:val="00497E3D"/>
    <w:rsid w:val="004B293A"/>
    <w:rsid w:val="004B5BB6"/>
    <w:rsid w:val="004B751C"/>
    <w:rsid w:val="004B77D6"/>
    <w:rsid w:val="004C2E8B"/>
    <w:rsid w:val="004C6F71"/>
    <w:rsid w:val="004D34C3"/>
    <w:rsid w:val="004E43AA"/>
    <w:rsid w:val="004E6A54"/>
    <w:rsid w:val="004E742F"/>
    <w:rsid w:val="004F5943"/>
    <w:rsid w:val="00511721"/>
    <w:rsid w:val="005139AC"/>
    <w:rsid w:val="00517BF9"/>
    <w:rsid w:val="00523EFA"/>
    <w:rsid w:val="005306A3"/>
    <w:rsid w:val="00540B5F"/>
    <w:rsid w:val="00542095"/>
    <w:rsid w:val="0056054D"/>
    <w:rsid w:val="00564C75"/>
    <w:rsid w:val="00572CC6"/>
    <w:rsid w:val="00582E75"/>
    <w:rsid w:val="00583F39"/>
    <w:rsid w:val="005849F6"/>
    <w:rsid w:val="00592C08"/>
    <w:rsid w:val="00594AF0"/>
    <w:rsid w:val="0059691E"/>
    <w:rsid w:val="005A2BEA"/>
    <w:rsid w:val="005B02CE"/>
    <w:rsid w:val="005B2CBB"/>
    <w:rsid w:val="005B3845"/>
    <w:rsid w:val="005B424E"/>
    <w:rsid w:val="005B6403"/>
    <w:rsid w:val="005B6E11"/>
    <w:rsid w:val="005C267D"/>
    <w:rsid w:val="005C7562"/>
    <w:rsid w:val="005D0FE1"/>
    <w:rsid w:val="005D5A83"/>
    <w:rsid w:val="005E4861"/>
    <w:rsid w:val="00605526"/>
    <w:rsid w:val="00621368"/>
    <w:rsid w:val="006221C7"/>
    <w:rsid w:val="00627257"/>
    <w:rsid w:val="0063017A"/>
    <w:rsid w:val="00646F96"/>
    <w:rsid w:val="00651317"/>
    <w:rsid w:val="00660146"/>
    <w:rsid w:val="00660A99"/>
    <w:rsid w:val="00663256"/>
    <w:rsid w:val="00674A47"/>
    <w:rsid w:val="00676F69"/>
    <w:rsid w:val="0067794A"/>
    <w:rsid w:val="00681B83"/>
    <w:rsid w:val="006826AE"/>
    <w:rsid w:val="006A1D08"/>
    <w:rsid w:val="006A4EB1"/>
    <w:rsid w:val="006B0896"/>
    <w:rsid w:val="006C75AF"/>
    <w:rsid w:val="006D198B"/>
    <w:rsid w:val="006D23CC"/>
    <w:rsid w:val="006D29AF"/>
    <w:rsid w:val="006D30EF"/>
    <w:rsid w:val="006D5C39"/>
    <w:rsid w:val="006D6F98"/>
    <w:rsid w:val="006D751A"/>
    <w:rsid w:val="006D7D65"/>
    <w:rsid w:val="006E6F1F"/>
    <w:rsid w:val="00737F3F"/>
    <w:rsid w:val="007431C9"/>
    <w:rsid w:val="00752626"/>
    <w:rsid w:val="0075388B"/>
    <w:rsid w:val="00760C3B"/>
    <w:rsid w:val="00764700"/>
    <w:rsid w:val="007B357A"/>
    <w:rsid w:val="007B57F2"/>
    <w:rsid w:val="007B5CA1"/>
    <w:rsid w:val="007B7B75"/>
    <w:rsid w:val="007C007C"/>
    <w:rsid w:val="007C1305"/>
    <w:rsid w:val="007C4CF6"/>
    <w:rsid w:val="007C7162"/>
    <w:rsid w:val="007C7658"/>
    <w:rsid w:val="007D1C3F"/>
    <w:rsid w:val="007D4AAA"/>
    <w:rsid w:val="007E256A"/>
    <w:rsid w:val="008022F9"/>
    <w:rsid w:val="00803408"/>
    <w:rsid w:val="00817C12"/>
    <w:rsid w:val="00824401"/>
    <w:rsid w:val="00825CDC"/>
    <w:rsid w:val="00825FAB"/>
    <w:rsid w:val="008266E7"/>
    <w:rsid w:val="00844525"/>
    <w:rsid w:val="00851D1C"/>
    <w:rsid w:val="0085407A"/>
    <w:rsid w:val="00861A5F"/>
    <w:rsid w:val="00872EC0"/>
    <w:rsid w:val="00894871"/>
    <w:rsid w:val="008B3549"/>
    <w:rsid w:val="008C0956"/>
    <w:rsid w:val="008C42F7"/>
    <w:rsid w:val="008C5F35"/>
    <w:rsid w:val="008D3192"/>
    <w:rsid w:val="00912BE4"/>
    <w:rsid w:val="0092030D"/>
    <w:rsid w:val="009271A4"/>
    <w:rsid w:val="00941E22"/>
    <w:rsid w:val="00945222"/>
    <w:rsid w:val="00953663"/>
    <w:rsid w:val="00954B1B"/>
    <w:rsid w:val="009647BB"/>
    <w:rsid w:val="0096630E"/>
    <w:rsid w:val="00967453"/>
    <w:rsid w:val="009839C3"/>
    <w:rsid w:val="00992C55"/>
    <w:rsid w:val="009A29B6"/>
    <w:rsid w:val="009B4762"/>
    <w:rsid w:val="009C2B13"/>
    <w:rsid w:val="009C7A86"/>
    <w:rsid w:val="009C7BBD"/>
    <w:rsid w:val="009D0A26"/>
    <w:rsid w:val="009F5A22"/>
    <w:rsid w:val="009F68ED"/>
    <w:rsid w:val="00A05575"/>
    <w:rsid w:val="00A1216B"/>
    <w:rsid w:val="00A14710"/>
    <w:rsid w:val="00A21D93"/>
    <w:rsid w:val="00A33324"/>
    <w:rsid w:val="00A50B25"/>
    <w:rsid w:val="00A60F3C"/>
    <w:rsid w:val="00A6727B"/>
    <w:rsid w:val="00A7571F"/>
    <w:rsid w:val="00A75BE0"/>
    <w:rsid w:val="00AA03BF"/>
    <w:rsid w:val="00AA1A55"/>
    <w:rsid w:val="00AA3689"/>
    <w:rsid w:val="00AC2C90"/>
    <w:rsid w:val="00AD1B36"/>
    <w:rsid w:val="00AD1FE3"/>
    <w:rsid w:val="00AF007D"/>
    <w:rsid w:val="00AF3766"/>
    <w:rsid w:val="00B04BF6"/>
    <w:rsid w:val="00B07103"/>
    <w:rsid w:val="00B217E5"/>
    <w:rsid w:val="00B25100"/>
    <w:rsid w:val="00B43BB6"/>
    <w:rsid w:val="00B50F28"/>
    <w:rsid w:val="00B518B5"/>
    <w:rsid w:val="00B63185"/>
    <w:rsid w:val="00B717A1"/>
    <w:rsid w:val="00B92FFB"/>
    <w:rsid w:val="00B942FD"/>
    <w:rsid w:val="00B95181"/>
    <w:rsid w:val="00B966CE"/>
    <w:rsid w:val="00BB67A9"/>
    <w:rsid w:val="00BC2D33"/>
    <w:rsid w:val="00BE0287"/>
    <w:rsid w:val="00BE3BD5"/>
    <w:rsid w:val="00BE4126"/>
    <w:rsid w:val="00BF19FF"/>
    <w:rsid w:val="00BF3E1B"/>
    <w:rsid w:val="00BF4365"/>
    <w:rsid w:val="00BF60A5"/>
    <w:rsid w:val="00BF6656"/>
    <w:rsid w:val="00C01007"/>
    <w:rsid w:val="00C04AA4"/>
    <w:rsid w:val="00C113FE"/>
    <w:rsid w:val="00C11772"/>
    <w:rsid w:val="00C13C42"/>
    <w:rsid w:val="00C151F7"/>
    <w:rsid w:val="00C21D9D"/>
    <w:rsid w:val="00C31701"/>
    <w:rsid w:val="00C343BC"/>
    <w:rsid w:val="00C476F5"/>
    <w:rsid w:val="00C5640B"/>
    <w:rsid w:val="00C61FF5"/>
    <w:rsid w:val="00C62C0D"/>
    <w:rsid w:val="00C65ED4"/>
    <w:rsid w:val="00C66780"/>
    <w:rsid w:val="00C73B41"/>
    <w:rsid w:val="00C808D7"/>
    <w:rsid w:val="00C90B5D"/>
    <w:rsid w:val="00C90B80"/>
    <w:rsid w:val="00CB2CE4"/>
    <w:rsid w:val="00CB3BDD"/>
    <w:rsid w:val="00CC259C"/>
    <w:rsid w:val="00CC4A5F"/>
    <w:rsid w:val="00CF0FBA"/>
    <w:rsid w:val="00D00662"/>
    <w:rsid w:val="00D05786"/>
    <w:rsid w:val="00D11CB5"/>
    <w:rsid w:val="00D35B99"/>
    <w:rsid w:val="00D477B8"/>
    <w:rsid w:val="00D60DA9"/>
    <w:rsid w:val="00D62984"/>
    <w:rsid w:val="00D664ED"/>
    <w:rsid w:val="00D74D71"/>
    <w:rsid w:val="00D829BD"/>
    <w:rsid w:val="00D830C4"/>
    <w:rsid w:val="00D862C1"/>
    <w:rsid w:val="00D910EB"/>
    <w:rsid w:val="00D911B7"/>
    <w:rsid w:val="00DB36C5"/>
    <w:rsid w:val="00DC22AC"/>
    <w:rsid w:val="00DC2AF2"/>
    <w:rsid w:val="00DC61B8"/>
    <w:rsid w:val="00DC6D9E"/>
    <w:rsid w:val="00DE17F9"/>
    <w:rsid w:val="00DE662D"/>
    <w:rsid w:val="00DF5146"/>
    <w:rsid w:val="00E114EE"/>
    <w:rsid w:val="00E264FB"/>
    <w:rsid w:val="00E30125"/>
    <w:rsid w:val="00E302BD"/>
    <w:rsid w:val="00E318E9"/>
    <w:rsid w:val="00E31BAD"/>
    <w:rsid w:val="00E44429"/>
    <w:rsid w:val="00E45892"/>
    <w:rsid w:val="00E45D1C"/>
    <w:rsid w:val="00E5100E"/>
    <w:rsid w:val="00E51700"/>
    <w:rsid w:val="00E53282"/>
    <w:rsid w:val="00E81522"/>
    <w:rsid w:val="00E8476F"/>
    <w:rsid w:val="00E84BDF"/>
    <w:rsid w:val="00E8667F"/>
    <w:rsid w:val="00EA1D92"/>
    <w:rsid w:val="00EA40C3"/>
    <w:rsid w:val="00EC11C3"/>
    <w:rsid w:val="00ED5D01"/>
    <w:rsid w:val="00EE1445"/>
    <w:rsid w:val="00EF657E"/>
    <w:rsid w:val="00F00A04"/>
    <w:rsid w:val="00F1497A"/>
    <w:rsid w:val="00F15B97"/>
    <w:rsid w:val="00F173AD"/>
    <w:rsid w:val="00F2020F"/>
    <w:rsid w:val="00F33B47"/>
    <w:rsid w:val="00F34E11"/>
    <w:rsid w:val="00F5317F"/>
    <w:rsid w:val="00F53508"/>
    <w:rsid w:val="00F6011B"/>
    <w:rsid w:val="00F616B0"/>
    <w:rsid w:val="00F638B2"/>
    <w:rsid w:val="00F660CA"/>
    <w:rsid w:val="00F66C9B"/>
    <w:rsid w:val="00F71925"/>
    <w:rsid w:val="00F77924"/>
    <w:rsid w:val="00F90FE2"/>
    <w:rsid w:val="00FB7D99"/>
    <w:rsid w:val="00FC3806"/>
    <w:rsid w:val="00FC4340"/>
    <w:rsid w:val="00FD159D"/>
    <w:rsid w:val="00FD2793"/>
    <w:rsid w:val="00FD5FC9"/>
    <w:rsid w:val="00FD7163"/>
    <w:rsid w:val="00FF3270"/>
    <w:rsid w:val="00FF7B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E7D484"/>
  <w15:chartTrackingRefBased/>
  <w15:docId w15:val="{21F0F1EF-5CF0-4C04-8519-3C297360C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0605"/>
    <w:pPr>
      <w:overflowPunct w:val="0"/>
      <w:autoSpaceDE w:val="0"/>
      <w:autoSpaceDN w:val="0"/>
      <w:adjustRightInd w:val="0"/>
      <w:spacing w:after="120"/>
      <w:jc w:val="both"/>
      <w:textAlignment w:val="baseline"/>
    </w:pPr>
    <w:rPr>
      <w:rFonts w:ascii="Arial" w:eastAsia="SimSun" w:hAnsi="Arial" w:cs="Times New Roman"/>
      <w:kern w:val="0"/>
      <w:sz w:val="20"/>
      <w:szCs w:val="20"/>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Arial"/>
      <w:kern w:val="0"/>
      <w:sz w:val="36"/>
      <w:szCs w:val="36"/>
      <w:lang w:val="en-GB"/>
    </w:rPr>
  </w:style>
  <w:style w:type="paragraph" w:styleId="Heading2">
    <w:name w:val="heading 2"/>
    <w:aliases w:val="Head2A,2,H2,UNDERRUBRIK 1-2,DO NOT USE_h2,h2,h21,Heading 2 Char,H2 Char,h2 Char"/>
    <w:basedOn w:val="Heading1"/>
    <w:next w:val="Normal"/>
    <w:link w:val="Heading2Char1"/>
    <w:qFormat/>
    <w:rsid w:val="0007060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07060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070605"/>
    <w:pPr>
      <w:numPr>
        <w:ilvl w:val="3"/>
      </w:numPr>
      <w:outlineLvl w:val="3"/>
    </w:pPr>
    <w:rPr>
      <w:sz w:val="24"/>
      <w:szCs w:val="24"/>
    </w:rPr>
  </w:style>
  <w:style w:type="paragraph" w:styleId="Heading5">
    <w:name w:val="heading 5"/>
    <w:basedOn w:val="Heading4"/>
    <w:next w:val="Normal"/>
    <w:link w:val="Heading5Char"/>
    <w:qFormat/>
    <w:rsid w:val="00070605"/>
    <w:pPr>
      <w:numPr>
        <w:ilvl w:val="4"/>
      </w:numPr>
      <w:outlineLvl w:val="4"/>
    </w:pPr>
    <w:rPr>
      <w:sz w:val="22"/>
      <w:szCs w:val="22"/>
    </w:rPr>
  </w:style>
  <w:style w:type="paragraph" w:styleId="Heading6">
    <w:name w:val="heading 6"/>
    <w:basedOn w:val="Normal"/>
    <w:next w:val="Normal"/>
    <w:link w:val="Heading6Char"/>
    <w:qFormat/>
    <w:rsid w:val="00070605"/>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070605"/>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070605"/>
    <w:pPr>
      <w:numPr>
        <w:ilvl w:val="7"/>
      </w:numPr>
      <w:outlineLvl w:val="7"/>
    </w:pPr>
  </w:style>
  <w:style w:type="paragraph" w:styleId="Heading9">
    <w:name w:val="heading 9"/>
    <w:basedOn w:val="Heading8"/>
    <w:next w:val="Normal"/>
    <w:link w:val="Heading9Char"/>
    <w:qFormat/>
    <w:rsid w:val="0007060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070605"/>
    <w:rPr>
      <w:sz w:val="18"/>
      <w:szCs w:val="18"/>
    </w:rPr>
  </w:style>
  <w:style w:type="paragraph" w:styleId="Footer">
    <w:name w:val="footer"/>
    <w:basedOn w:val="Normal"/>
    <w:link w:val="FooterChar"/>
    <w:uiPriority w:val="99"/>
    <w:unhideWhenUsed/>
    <w:qFormat/>
    <w:rsid w:val="0007060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qFormat/>
    <w:rsid w:val="00070605"/>
    <w:rPr>
      <w:sz w:val="18"/>
      <w:szCs w:val="18"/>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70605"/>
    <w:rPr>
      <w:rFonts w:ascii="Arial" w:eastAsia="SimSun" w:hAnsi="Arial" w:cs="Arial"/>
      <w:kern w:val="0"/>
      <w:sz w:val="36"/>
      <w:szCs w:val="36"/>
      <w:lang w:val="en-GB"/>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070605"/>
    <w:rPr>
      <w:rFonts w:ascii="Arial" w:eastAsia="SimSun" w:hAnsi="Arial" w:cs="Arial"/>
      <w:kern w:val="0"/>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070605"/>
    <w:rPr>
      <w:rFonts w:ascii="Arial" w:eastAsia="SimSun" w:hAnsi="Arial" w:cs="Arial"/>
      <w:kern w:val="0"/>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70605"/>
    <w:rPr>
      <w:rFonts w:ascii="Arial" w:eastAsia="SimSun" w:hAnsi="Arial" w:cs="Arial"/>
      <w:kern w:val="0"/>
      <w:sz w:val="24"/>
      <w:szCs w:val="24"/>
      <w:lang w:val="en-GB"/>
    </w:rPr>
  </w:style>
  <w:style w:type="character" w:customStyle="1" w:styleId="Heading5Char">
    <w:name w:val="Heading 5 Char"/>
    <w:basedOn w:val="DefaultParagraphFont"/>
    <w:link w:val="Heading5"/>
    <w:rsid w:val="00070605"/>
    <w:rPr>
      <w:rFonts w:ascii="Arial" w:eastAsia="SimSun" w:hAnsi="Arial" w:cs="Arial"/>
      <w:kern w:val="0"/>
      <w:sz w:val="22"/>
      <w:lang w:val="en-GB"/>
    </w:rPr>
  </w:style>
  <w:style w:type="character" w:customStyle="1" w:styleId="Heading6Char">
    <w:name w:val="Heading 6 Char"/>
    <w:basedOn w:val="DefaultParagraphFont"/>
    <w:link w:val="Heading6"/>
    <w:rsid w:val="00070605"/>
    <w:rPr>
      <w:rFonts w:ascii="Arial" w:eastAsia="SimSun" w:hAnsi="Arial" w:cs="Arial"/>
      <w:kern w:val="0"/>
      <w:sz w:val="20"/>
      <w:szCs w:val="20"/>
      <w:lang w:val="en-GB"/>
    </w:rPr>
  </w:style>
  <w:style w:type="character" w:customStyle="1" w:styleId="Heading7Char">
    <w:name w:val="Heading 7 Char"/>
    <w:basedOn w:val="DefaultParagraphFont"/>
    <w:link w:val="Heading7"/>
    <w:rsid w:val="00070605"/>
    <w:rPr>
      <w:rFonts w:ascii="Arial" w:eastAsia="SimSun" w:hAnsi="Arial" w:cs="Arial"/>
      <w:kern w:val="0"/>
      <w:sz w:val="20"/>
      <w:szCs w:val="20"/>
      <w:lang w:val="en-GB"/>
    </w:rPr>
  </w:style>
  <w:style w:type="character" w:customStyle="1" w:styleId="Heading8Char">
    <w:name w:val="Heading 8 Char"/>
    <w:basedOn w:val="DefaultParagraphFont"/>
    <w:link w:val="Heading8"/>
    <w:rsid w:val="00070605"/>
    <w:rPr>
      <w:rFonts w:ascii="Arial" w:eastAsia="SimSun" w:hAnsi="Arial" w:cs="Arial"/>
      <w:kern w:val="0"/>
      <w:sz w:val="20"/>
      <w:szCs w:val="20"/>
      <w:lang w:val="en-GB"/>
    </w:rPr>
  </w:style>
  <w:style w:type="character" w:customStyle="1" w:styleId="Heading9Char">
    <w:name w:val="Heading 9 Char"/>
    <w:basedOn w:val="DefaultParagraphFont"/>
    <w:link w:val="Heading9"/>
    <w:rsid w:val="00070605"/>
    <w:rPr>
      <w:rFonts w:ascii="Arial" w:eastAsia="SimSun" w:hAnsi="Arial" w:cs="Arial"/>
      <w:kern w:val="0"/>
      <w:sz w:val="20"/>
      <w:szCs w:val="20"/>
      <w:lang w:val="en-GB"/>
    </w:rPr>
  </w:style>
  <w:style w:type="paragraph" w:customStyle="1" w:styleId="3GPPHeader">
    <w:name w:val="3GPP_Header"/>
    <w:basedOn w:val="Normal"/>
    <w:rsid w:val="00070605"/>
    <w:pPr>
      <w:tabs>
        <w:tab w:val="left" w:pos="1701"/>
        <w:tab w:val="right" w:pos="9639"/>
      </w:tabs>
      <w:spacing w:after="240"/>
    </w:pPr>
    <w:rPr>
      <w:b/>
      <w:sz w:val="24"/>
    </w:rPr>
  </w:style>
  <w:style w:type="character" w:styleId="PageNumber">
    <w:name w:val="page number"/>
    <w:basedOn w:val="DefaultParagraphFont"/>
    <w:semiHidden/>
    <w:rsid w:val="00070605"/>
  </w:style>
  <w:style w:type="paragraph" w:styleId="BodyText">
    <w:name w:val="Body Text"/>
    <w:basedOn w:val="Normal"/>
    <w:link w:val="BodyTextChar"/>
    <w:rsid w:val="00070605"/>
  </w:style>
  <w:style w:type="character" w:customStyle="1" w:styleId="BodyTextChar">
    <w:name w:val="Body Text Char"/>
    <w:basedOn w:val="DefaultParagraphFont"/>
    <w:link w:val="BodyText"/>
    <w:rsid w:val="00070605"/>
    <w:rPr>
      <w:rFonts w:ascii="Arial" w:eastAsia="SimSun" w:hAnsi="Arial" w:cs="Times New Roman"/>
      <w:kern w:val="0"/>
      <w:sz w:val="20"/>
      <w:szCs w:val="20"/>
      <w:lang w:val="en-GB"/>
    </w:rPr>
  </w:style>
  <w:style w:type="table" w:styleId="TableGrid">
    <w:name w:val="Table Grid"/>
    <w:basedOn w:val="TableNormal"/>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List2"/>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List">
    <w:name w:val="List"/>
    <w:basedOn w:val="Normal"/>
    <w:uiPriority w:val="99"/>
    <w:semiHidden/>
    <w:unhideWhenUsed/>
    <w:rsid w:val="006A4EB1"/>
    <w:pPr>
      <w:ind w:left="200" w:hangingChars="200" w:hanging="200"/>
      <w:contextualSpacing/>
    </w:pPr>
  </w:style>
  <w:style w:type="paragraph" w:styleId="List2">
    <w:name w:val="List 2"/>
    <w:basedOn w:val="Normal"/>
    <w:uiPriority w:val="99"/>
    <w:semiHidden/>
    <w:unhideWhenUsed/>
    <w:rsid w:val="006A4EB1"/>
    <w:pPr>
      <w:ind w:leftChars="200" w:left="100" w:hangingChars="200" w:hanging="200"/>
      <w:contextualSpacing/>
    </w:pPr>
  </w:style>
  <w:style w:type="paragraph" w:customStyle="1" w:styleId="B4">
    <w:name w:val="B4"/>
    <w:basedOn w:val="List4"/>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List5"/>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List4">
    <w:name w:val="List 4"/>
    <w:basedOn w:val="Normal"/>
    <w:uiPriority w:val="99"/>
    <w:semiHidden/>
    <w:unhideWhenUsed/>
    <w:rsid w:val="006A4EB1"/>
    <w:pPr>
      <w:ind w:leftChars="600" w:left="100" w:hangingChars="200" w:hanging="200"/>
      <w:contextualSpacing/>
    </w:pPr>
  </w:style>
  <w:style w:type="paragraph" w:styleId="List5">
    <w:name w:val="List 5"/>
    <w:basedOn w:val="Normal"/>
    <w:uiPriority w:val="99"/>
    <w:semiHidden/>
    <w:unhideWhenUsed/>
    <w:rsid w:val="006A4EB1"/>
    <w:pPr>
      <w:ind w:leftChars="800" w:left="100" w:hangingChars="200" w:hanging="200"/>
      <w:contextualSpacing/>
    </w:pPr>
  </w:style>
  <w:style w:type="paragraph" w:styleId="ListParagraph">
    <w:name w:val="List Paragraph"/>
    <w:basedOn w:val="Normal"/>
    <w:link w:val="ListParagraphChar"/>
    <w:uiPriority w:val="34"/>
    <w:qFormat/>
    <w:rsid w:val="006A4EB1"/>
    <w:pPr>
      <w:ind w:firstLineChars="200" w:firstLine="420"/>
    </w:pPr>
  </w:style>
  <w:style w:type="paragraph" w:customStyle="1" w:styleId="EQ">
    <w:name w:val="EQ"/>
    <w:basedOn w:val="Normal"/>
    <w:next w:val="Normal"/>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Normal"/>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List3"/>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List3">
    <w:name w:val="List 3"/>
    <w:basedOn w:val="Normal"/>
    <w:uiPriority w:val="99"/>
    <w:semiHidden/>
    <w:unhideWhenUsed/>
    <w:rsid w:val="00627257"/>
    <w:pPr>
      <w:ind w:leftChars="400" w:left="100" w:hangingChars="200" w:hanging="200"/>
      <w:contextualSpacing/>
    </w:pPr>
  </w:style>
  <w:style w:type="paragraph" w:styleId="BalloonText">
    <w:name w:val="Balloon Text"/>
    <w:basedOn w:val="Normal"/>
    <w:link w:val="BalloonTextChar"/>
    <w:uiPriority w:val="99"/>
    <w:semiHidden/>
    <w:unhideWhenUsed/>
    <w:rsid w:val="00627257"/>
    <w:pPr>
      <w:spacing w:after="0"/>
    </w:pPr>
    <w:rPr>
      <w:sz w:val="18"/>
      <w:szCs w:val="18"/>
    </w:rPr>
  </w:style>
  <w:style w:type="character" w:customStyle="1" w:styleId="BalloonTextChar">
    <w:name w:val="Balloon Text Char"/>
    <w:basedOn w:val="DefaultParagraphFont"/>
    <w:link w:val="BalloonText"/>
    <w:uiPriority w:val="99"/>
    <w:semiHidden/>
    <w:rsid w:val="00627257"/>
    <w:rPr>
      <w:rFonts w:ascii="Arial" w:eastAsia="SimSun" w:hAnsi="Arial" w:cs="Times New Roman"/>
      <w:kern w:val="0"/>
      <w:sz w:val="18"/>
      <w:szCs w:val="18"/>
      <w:lang w:val="en-GB"/>
    </w:rPr>
  </w:style>
  <w:style w:type="character" w:styleId="CommentReference">
    <w:name w:val="annotation reference"/>
    <w:basedOn w:val="DefaultParagraphFont"/>
    <w:uiPriority w:val="99"/>
    <w:semiHidden/>
    <w:unhideWhenUsed/>
    <w:rsid w:val="00825FAB"/>
    <w:rPr>
      <w:sz w:val="21"/>
      <w:szCs w:val="21"/>
    </w:rPr>
  </w:style>
  <w:style w:type="paragraph" w:styleId="CommentText">
    <w:name w:val="annotation text"/>
    <w:basedOn w:val="Normal"/>
    <w:link w:val="CommentTextChar"/>
    <w:uiPriority w:val="99"/>
    <w:semiHidden/>
    <w:unhideWhenUsed/>
    <w:rsid w:val="00825FAB"/>
    <w:pPr>
      <w:overflowPunct/>
      <w:autoSpaceDE/>
      <w:autoSpaceDN/>
      <w:adjustRightInd/>
      <w:spacing w:after="160" w:line="259" w:lineRule="auto"/>
      <w:jc w:val="left"/>
      <w:textAlignment w:val="auto"/>
    </w:pPr>
    <w:rPr>
      <w:rFonts w:asciiTheme="minorHAnsi" w:eastAsiaTheme="minorEastAsia" w:hAnsiTheme="minorHAnsi" w:cstheme="minorBidi"/>
      <w:sz w:val="22"/>
      <w:szCs w:val="22"/>
      <w:lang w:eastAsia="en-US"/>
    </w:rPr>
  </w:style>
  <w:style w:type="character" w:customStyle="1" w:styleId="CommentTextChar">
    <w:name w:val="Comment Text Char"/>
    <w:basedOn w:val="DefaultParagraphFont"/>
    <w:link w:val="CommentText"/>
    <w:uiPriority w:val="99"/>
    <w:semiHidden/>
    <w:rsid w:val="00825FAB"/>
    <w:rPr>
      <w:kern w:val="0"/>
      <w:sz w:val="22"/>
      <w:lang w:val="en-GB" w:eastAsia="en-US"/>
    </w:rPr>
  </w:style>
  <w:style w:type="paragraph" w:styleId="CommentSubject">
    <w:name w:val="annotation subject"/>
    <w:basedOn w:val="CommentText"/>
    <w:next w:val="CommentText"/>
    <w:link w:val="CommentSubjectChar"/>
    <w:uiPriority w:val="99"/>
    <w:semiHidden/>
    <w:unhideWhenUsed/>
    <w:rsid w:val="00F34E11"/>
    <w:pPr>
      <w:overflowPunct w:val="0"/>
      <w:autoSpaceDE w:val="0"/>
      <w:autoSpaceDN w:val="0"/>
      <w:adjustRightInd w:val="0"/>
      <w:spacing w:after="120" w:line="240" w:lineRule="auto"/>
      <w:jc w:val="both"/>
      <w:textAlignment w:val="baseline"/>
    </w:pPr>
    <w:rPr>
      <w:rFonts w:ascii="Arial" w:eastAsia="SimSun" w:hAnsi="Arial" w:cs="Times New Roman"/>
      <w:b/>
      <w:bCs/>
      <w:sz w:val="20"/>
      <w:szCs w:val="20"/>
      <w:lang w:eastAsia="zh-CN"/>
    </w:rPr>
  </w:style>
  <w:style w:type="character" w:customStyle="1" w:styleId="CommentSubjectChar">
    <w:name w:val="Comment Subject Char"/>
    <w:basedOn w:val="CommentTextChar"/>
    <w:link w:val="CommentSubject"/>
    <w:uiPriority w:val="99"/>
    <w:semiHidden/>
    <w:rsid w:val="00F34E11"/>
    <w:rPr>
      <w:rFonts w:ascii="Arial" w:eastAsia="SimSun" w:hAnsi="Arial" w:cs="Times New Roman"/>
      <w:b/>
      <w:bCs/>
      <w:kern w:val="0"/>
      <w:sz w:val="20"/>
      <w:szCs w:val="20"/>
      <w:lang w:val="en-GB" w:eastAsia="en-US"/>
    </w:rPr>
  </w:style>
  <w:style w:type="paragraph" w:styleId="Revision">
    <w:name w:val="Revision"/>
    <w:hidden/>
    <w:uiPriority w:val="99"/>
    <w:semiHidden/>
    <w:rsid w:val="0049344F"/>
    <w:rPr>
      <w:rFonts w:ascii="Arial" w:eastAsia="SimSun" w:hAnsi="Arial" w:cs="Times New Roman"/>
      <w:kern w:val="0"/>
      <w:sz w:val="20"/>
      <w:szCs w:val="20"/>
      <w:lang w:val="en-GB"/>
    </w:rPr>
  </w:style>
  <w:style w:type="character" w:customStyle="1" w:styleId="ListParagraphChar">
    <w:name w:val="List Paragraph Char"/>
    <w:link w:val="ListParagraph"/>
    <w:uiPriority w:val="34"/>
    <w:qFormat/>
    <w:rsid w:val="00B966CE"/>
    <w:rPr>
      <w:rFonts w:ascii="Arial" w:eastAsia="SimSun" w:hAnsi="Arial" w:cs="Times New Roman"/>
      <w:kern w:val="0"/>
      <w:sz w:val="20"/>
      <w:szCs w:val="20"/>
      <w:lang w:val="en-GB"/>
    </w:rPr>
  </w:style>
  <w:style w:type="paragraph" w:customStyle="1" w:styleId="Doc-text2">
    <w:name w:val="Doc-text2"/>
    <w:basedOn w:val="Normal"/>
    <w:link w:val="Doc-text2Char"/>
    <w:qFormat/>
    <w:rsid w:val="0063017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63017A"/>
    <w:rPr>
      <w:rFonts w:ascii="Arial" w:eastAsia="MS Mincho" w:hAnsi="Arial" w:cs="Times New Roman"/>
      <w:kern w:val="0"/>
      <w:sz w:val="20"/>
      <w:szCs w:val="24"/>
      <w:lang w:val="en-GB" w:eastAsia="en-GB"/>
    </w:rPr>
  </w:style>
  <w:style w:type="table" w:customStyle="1" w:styleId="TableGrid1">
    <w:name w:val="Table Grid1"/>
    <w:basedOn w:val="TableNormal"/>
    <w:next w:val="TableGrid"/>
    <w:uiPriority w:val="39"/>
    <w:rsid w:val="00BF6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560259">
      <w:bodyDiv w:val="1"/>
      <w:marLeft w:val="0"/>
      <w:marRight w:val="0"/>
      <w:marTop w:val="0"/>
      <w:marBottom w:val="0"/>
      <w:divBdr>
        <w:top w:val="none" w:sz="0" w:space="0" w:color="auto"/>
        <w:left w:val="none" w:sz="0" w:space="0" w:color="auto"/>
        <w:bottom w:val="none" w:sz="0" w:space="0" w:color="auto"/>
        <w:right w:val="none" w:sz="0" w:space="0" w:color="auto"/>
      </w:divBdr>
      <w:divsChild>
        <w:div w:id="1003707784">
          <w:marLeft w:val="0"/>
          <w:marRight w:val="0"/>
          <w:marTop w:val="0"/>
          <w:marBottom w:val="0"/>
          <w:divBdr>
            <w:top w:val="none" w:sz="0" w:space="0" w:color="auto"/>
            <w:left w:val="none" w:sz="0" w:space="0" w:color="auto"/>
            <w:bottom w:val="none" w:sz="0" w:space="0" w:color="auto"/>
            <w:right w:val="none" w:sz="0" w:space="0" w:color="auto"/>
          </w:divBdr>
        </w:div>
      </w:divsChild>
    </w:div>
    <w:div w:id="2129153914">
      <w:bodyDiv w:val="1"/>
      <w:marLeft w:val="0"/>
      <w:marRight w:val="0"/>
      <w:marTop w:val="0"/>
      <w:marBottom w:val="0"/>
      <w:divBdr>
        <w:top w:val="none" w:sz="0" w:space="0" w:color="auto"/>
        <w:left w:val="none" w:sz="0" w:space="0" w:color="auto"/>
        <w:bottom w:val="none" w:sz="0" w:space="0" w:color="auto"/>
        <w:right w:val="none" w:sz="0" w:space="0" w:color="auto"/>
      </w:divBdr>
      <w:divsChild>
        <w:div w:id="1233158022">
          <w:marLeft w:val="360"/>
          <w:marRight w:val="0"/>
          <w:marTop w:val="200"/>
          <w:marBottom w:val="0"/>
          <w:divBdr>
            <w:top w:val="none" w:sz="0" w:space="0" w:color="auto"/>
            <w:left w:val="none" w:sz="0" w:space="0" w:color="auto"/>
            <w:bottom w:val="none" w:sz="0" w:space="0" w:color="auto"/>
            <w:right w:val="none" w:sz="0" w:space="0" w:color="auto"/>
          </w:divBdr>
        </w:div>
        <w:div w:id="1607615755">
          <w:marLeft w:val="360"/>
          <w:marRight w:val="0"/>
          <w:marTop w:val="200"/>
          <w:marBottom w:val="0"/>
          <w:divBdr>
            <w:top w:val="none" w:sz="0" w:space="0" w:color="auto"/>
            <w:left w:val="none" w:sz="0" w:space="0" w:color="auto"/>
            <w:bottom w:val="none" w:sz="0" w:space="0" w:color="auto"/>
            <w:right w:val="none" w:sz="0" w:space="0" w:color="auto"/>
          </w:divBdr>
        </w:div>
        <w:div w:id="1290748869">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A3E73-9D36-46B2-92F7-8C0184944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5177</Words>
  <Characters>29514</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Gordon</cp:lastModifiedBy>
  <cp:revision>2</cp:revision>
  <cp:lastPrinted>2023-04-06T14:07:00Z</cp:lastPrinted>
  <dcterms:created xsi:type="dcterms:W3CDTF">2023-04-07T05:45:00Z</dcterms:created>
  <dcterms:modified xsi:type="dcterms:W3CDTF">2023-04-07T05:45:00Z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ies>
</file>